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440"/>
        <w:rPr>
          <w:rFonts w:ascii="黑体" w:hAnsi="黑体" w:eastAsia="黑体"/>
          <w:sz w:val="24"/>
        </w:rPr>
      </w:pPr>
      <w:r>
        <w:rPr>
          <w:sz w:val="28"/>
        </w:rPr>
        <w:t>附件</w:t>
      </w:r>
      <w:r>
        <w:rPr>
          <w:sz w:val="28"/>
        </w:rPr>
        <w:t>4</w:t>
      </w:r>
      <w:r>
        <w:rPr>
          <w:sz w:val="28"/>
        </w:rPr>
        <w:t>：</w:t>
      </w:r>
    </w:p>
    <w:p>
      <w:pPr>
        <w:pStyle w:val="Normal"/>
        <w:numPr>
          <w:ilvl w:val="0"/>
          <w:numId w:val="0"/>
        </w:numPr>
        <w:spacing w:lineRule="exact" w:line="440"/>
        <w:ind w:hanging="0"/>
        <w:jc w:val="center"/>
        <w:outlineLvl w:val="0"/>
        <w:rPr>
          <w:rFonts w:ascii="宋体" w:hAnsi="宋体" w:cs="宋体"/>
          <w:b/>
          <w:b/>
          <w:bCs/>
          <w:sz w:val="32"/>
          <w:szCs w:val="32"/>
        </w:rPr>
      </w:pPr>
      <w:r>
        <w:rPr>
          <w:rFonts w:cs="宋体" w:ascii="宋体" w:hAnsi="宋体"/>
          <w:b/>
          <w:bCs/>
          <w:sz w:val="32"/>
          <w:szCs w:val="32"/>
        </w:rPr>
        <w:t>2018</w:t>
      </w:r>
      <w:r>
        <w:rPr>
          <w:rFonts w:ascii="宋体" w:hAnsi="宋体" w:cs="宋体"/>
          <w:b/>
          <w:bCs/>
          <w:sz w:val="32"/>
          <w:szCs w:val="32"/>
        </w:rPr>
        <w:t>年研究生入学考试自命题科目考试大纲</w:t>
      </w:r>
    </w:p>
    <w:p>
      <w:pPr>
        <w:pStyle w:val="Normal"/>
        <w:numPr>
          <w:ilvl w:val="0"/>
          <w:numId w:val="0"/>
        </w:numPr>
        <w:spacing w:lineRule="exact" w:line="440"/>
        <w:ind w:hanging="0"/>
        <w:jc w:val="center"/>
        <w:outlineLvl w:val="0"/>
        <w:rPr>
          <w:rFonts w:ascii="宋体" w:hAnsi="宋体" w:cs="宋体"/>
          <w:b/>
          <w:b/>
          <w:bCs/>
          <w:sz w:val="32"/>
          <w:szCs w:val="32"/>
        </w:rPr>
      </w:pPr>
      <w:r>
        <w:rPr>
          <w:rFonts w:cs="宋体" w:ascii="宋体" w:hAnsi="宋体"/>
          <w:b/>
          <w:bCs/>
          <w:sz w:val="32"/>
          <w:szCs w:val="32"/>
        </w:rPr>
      </w:r>
    </w:p>
    <w:p>
      <w:pPr>
        <w:pStyle w:val="Normal"/>
        <w:snapToGrid w:val="false"/>
        <w:rPr/>
      </w:pPr>
      <w:r>
        <w:rPr>
          <w:rFonts w:ascii="宋体" w:hAnsi="宋体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>919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/>
          <w:b/>
          <w:sz w:val="24"/>
        </w:rPr>
        <w:t xml:space="preserve">计算机应用技术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Style w:val="a"/>
        <w:tblW w:w="9180" w:type="dxa"/>
        <w:jc w:val="left"/>
        <w:tblInd w:w="-4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180"/>
      </w:tblGrid>
      <w:tr>
        <w:trPr/>
        <w:tc>
          <w:tcPr>
            <w:tcW w:w="9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eastAsia="宋体" w:ascii="宋体" w:hAnsi="宋体"/>
                <w:sz w:val="24"/>
                <w:szCs w:val="24"/>
              </w:rPr>
            </w:r>
          </w:p>
          <w:p>
            <w:pPr>
              <w:pStyle w:val="Normal"/>
              <w:jc w:val="left"/>
              <w:rPr>
                <w:rFonts w:eastAsia="宋体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考试内容范围</w:t>
            </w:r>
            <w:r>
              <w:rPr>
                <w:rFonts w:eastAsia="宋体" w:ascii="宋体" w:hAnsi="宋体"/>
                <w:sz w:val="24"/>
                <w:szCs w:val="24"/>
              </w:rPr>
              <w:t xml:space="preserve">: </w:t>
            </w:r>
          </w:p>
          <w:p>
            <w:pPr>
              <w:pStyle w:val="Normal"/>
              <w:jc w:val="left"/>
              <w:rPr>
                <w:rFonts w:eastAsia="宋体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</w:t>
            </w:r>
            <w:r>
              <w:rPr>
                <w:sz w:val="24"/>
                <w:szCs w:val="24"/>
              </w:rPr>
              <w:t>计算机常用数制及运算规则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1.</w:t>
            </w:r>
            <w:r>
              <w:rPr>
                <w:szCs w:val="24"/>
              </w:rPr>
              <w:t>要求考生熟练掌握计算机内部数制及运算规则码制</w:t>
            </w:r>
            <w:r>
              <w:rPr>
                <w:rFonts w:eastAsia="宋体"/>
                <w:szCs w:val="24"/>
              </w:rPr>
              <w:t>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2.</w:t>
            </w:r>
            <w:r>
              <w:rPr>
                <w:szCs w:val="24"/>
              </w:rPr>
              <w:t>要求考生理解计算机内部常用码制及其应用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3.</w:t>
            </w:r>
            <w:r>
              <w:rPr>
                <w:szCs w:val="24"/>
              </w:rPr>
              <w:t>要求考生熟练掌握各种进制之间的相互转换、二进制和十六进制的运算规则，补码的表示范围及运算规则等。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315" w:hanging="0"/>
              <w:jc w:val="left"/>
              <w:rPr>
                <w:rFonts w:eastAsia="宋体"/>
                <w:szCs w:val="24"/>
              </w:rPr>
            </w:pPr>
            <w:r>
              <w:rPr>
                <w:sz w:val="24"/>
                <w:szCs w:val="24"/>
              </w:rPr>
              <w:t>二、</w:t>
            </w:r>
            <w:r>
              <w:rPr>
                <w:rFonts w:eastAsia="宋体"/>
                <w:sz w:val="24"/>
                <w:szCs w:val="24"/>
              </w:rPr>
              <w:t>8086</w:t>
            </w:r>
            <w:r>
              <w:rPr>
                <w:sz w:val="24"/>
                <w:szCs w:val="24"/>
              </w:rPr>
              <w:t>微型计算机</w:t>
            </w:r>
            <w:r>
              <w:rPr>
                <w:rFonts w:eastAsia="宋体"/>
                <w:sz w:val="24"/>
                <w:szCs w:val="24"/>
              </w:rPr>
              <w:t>CPU</w:t>
            </w:r>
            <w:r>
              <w:rPr>
                <w:sz w:val="24"/>
                <w:szCs w:val="24"/>
              </w:rPr>
              <w:t>结构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1.</w:t>
            </w:r>
            <w:r>
              <w:rPr>
                <w:szCs w:val="24"/>
              </w:rPr>
              <w:t>要求考生掌握</w:t>
            </w:r>
            <w:r>
              <w:rPr>
                <w:rFonts w:eastAsia="宋体"/>
                <w:szCs w:val="24"/>
              </w:rPr>
              <w:t xml:space="preserve">IBM PC </w:t>
            </w:r>
            <w:r>
              <w:rPr>
                <w:szCs w:val="24"/>
              </w:rPr>
              <w:t>机的基本结构及</w:t>
            </w:r>
            <w:r>
              <w:rPr>
                <w:rFonts w:eastAsia="宋体"/>
                <w:szCs w:val="24"/>
              </w:rPr>
              <w:t>CPU</w:t>
            </w:r>
            <w:r>
              <w:rPr>
                <w:szCs w:val="24"/>
              </w:rPr>
              <w:t>的内部逻辑结构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2.</w:t>
            </w:r>
            <w:r>
              <w:rPr>
                <w:szCs w:val="24"/>
              </w:rPr>
              <w:t>要求考生掌握计算机的物理地址形成方式；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3.</w:t>
            </w:r>
            <w:r>
              <w:rPr>
                <w:szCs w:val="24"/>
              </w:rPr>
              <w:t>要求考生掌握</w:t>
            </w:r>
            <w:r>
              <w:rPr>
                <w:rFonts w:eastAsia="宋体"/>
                <w:szCs w:val="24"/>
              </w:rPr>
              <w:t>CPU</w:t>
            </w:r>
            <w:r>
              <w:rPr>
                <w:szCs w:val="24"/>
              </w:rPr>
              <w:t>内部各寄存器的功能。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315" w:hanging="0"/>
              <w:jc w:val="left"/>
              <w:rPr>
                <w:rFonts w:eastAsia="宋体"/>
                <w:szCs w:val="24"/>
              </w:rPr>
            </w:pPr>
            <w:r>
              <w:rPr>
                <w:sz w:val="24"/>
                <w:szCs w:val="24"/>
              </w:rPr>
              <w:t>三、</w:t>
            </w:r>
            <w:r>
              <w:rPr>
                <w:sz w:val="24"/>
                <w:szCs w:val="24"/>
              </w:rPr>
              <w:t>微型计算机指令系统和寻址方式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1.</w:t>
            </w:r>
            <w:r>
              <w:rPr>
                <w:szCs w:val="24"/>
              </w:rPr>
              <w:t>要求考生理解计算机寻址方式概念、寻址方式的种类；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2.</w:t>
            </w:r>
            <w:r>
              <w:rPr>
                <w:szCs w:val="24"/>
              </w:rPr>
              <w:t>要求考生理解并掌握指令的基本</w:t>
            </w:r>
            <w:r>
              <w:rPr>
                <w:rFonts w:eastAsia="宋体"/>
                <w:szCs w:val="24"/>
              </w:rPr>
              <w:t>.</w:t>
            </w:r>
            <w:r>
              <w:rPr>
                <w:szCs w:val="24"/>
              </w:rPr>
              <w:t>概念、指令的表示及其作用；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3.</w:t>
            </w:r>
            <w:r>
              <w:rPr>
                <w:szCs w:val="24"/>
              </w:rPr>
              <w:t>要求考生了解数据传递指令、算数指令、逻辑指令、控制指令、串指令及</w:t>
            </w:r>
            <w:r>
              <w:rPr>
                <w:rFonts w:eastAsia="宋体"/>
                <w:szCs w:val="24"/>
              </w:rPr>
              <w:t>CPU</w:t>
            </w:r>
            <w:r>
              <w:rPr>
                <w:szCs w:val="24"/>
              </w:rPr>
              <w:t>控制指令。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315" w:hanging="0"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>四、</w:t>
            </w:r>
            <w:r>
              <w:rPr>
                <w:szCs w:val="24"/>
              </w:rPr>
              <w:t>汇编语言程序设计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735" w:leader="none"/>
                <w:tab w:val="left" w:pos="1395" w:leader="none"/>
              </w:tabs>
              <w:spacing w:lineRule="exact" w:line="380"/>
              <w:ind w:left="181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1.</w:t>
            </w:r>
            <w:r>
              <w:rPr>
                <w:szCs w:val="24"/>
              </w:rPr>
              <w:t>要求考生掌握汇编语言程序设计基本方法；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left" w:pos="735" w:leader="none"/>
                <w:tab w:val="left" w:pos="1395" w:leader="none"/>
              </w:tabs>
              <w:spacing w:lineRule="exact" w:line="380"/>
              <w:ind w:left="181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2.</w:t>
            </w:r>
            <w:r>
              <w:rPr>
                <w:szCs w:val="24"/>
              </w:rPr>
              <w:t>要求考生掌握汇编语言的三种程序设计基本结构（顺序、分支及循环）</w:t>
            </w:r>
            <w:r>
              <w:rPr>
                <w:rFonts w:eastAsia="宋体"/>
                <w:szCs w:val="24"/>
              </w:rPr>
              <w:t>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3.</w:t>
            </w:r>
            <w:r>
              <w:rPr>
                <w:szCs w:val="24"/>
              </w:rPr>
              <w:t>要求考生掌握汇编语言子程序的基本概念、了解嵌套及递归子程序；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4.</w:t>
            </w:r>
            <w:r>
              <w:rPr>
                <w:szCs w:val="24"/>
              </w:rPr>
              <w:t>要求考生熟悉和掌握</w:t>
            </w:r>
            <w:r>
              <w:rPr>
                <w:rFonts w:eastAsia="宋体"/>
                <w:szCs w:val="24"/>
              </w:rPr>
              <w:t>DOS</w:t>
            </w:r>
            <w:r>
              <w:rPr>
                <w:szCs w:val="24"/>
              </w:rPr>
              <w:t>系统功能调用的作用及实用方法；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380"/>
              <w:ind w:left="735" w:hanging="0"/>
              <w:jc w:val="left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5.</w:t>
            </w:r>
            <w:r>
              <w:rPr>
                <w:szCs w:val="24"/>
              </w:rPr>
              <w:t>了解子程序的变量传递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五   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语言程序设计基础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1. </w:t>
            </w:r>
            <w:r>
              <w:rPr>
                <w:szCs w:val="24"/>
              </w:rPr>
              <w:t>要求考生了解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语言作为高级语言程序设计的特点，掌握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语言程序的基本结构</w:t>
            </w:r>
            <w:r>
              <w:rPr>
                <w:rFonts w:eastAsia="宋体"/>
                <w:szCs w:val="24"/>
              </w:rPr>
              <w:t>.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2. </w:t>
            </w:r>
            <w:r>
              <w:rPr>
                <w:szCs w:val="24"/>
              </w:rPr>
              <w:t>要求考生熟练掌握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语言的基本数据类型及表达式；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3. </w:t>
            </w:r>
            <w:r>
              <w:rPr>
                <w:szCs w:val="24"/>
              </w:rPr>
              <w:t>要求考生熟练掌握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语言的三种基本结构及其编程方法；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4. </w:t>
            </w:r>
            <w:r>
              <w:rPr>
                <w:szCs w:val="24"/>
              </w:rPr>
              <w:t>要求考生熟练掌握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语言的自定义函数定义及使用方法，了解函数参数值传递的特点；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5. </w:t>
            </w:r>
            <w:r>
              <w:rPr>
                <w:szCs w:val="24"/>
              </w:rPr>
              <w:t>要求考生熟练掌握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语言利用数组的编程方法；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 xml:space="preserve">6. </w:t>
            </w:r>
            <w:r>
              <w:rPr>
                <w:szCs w:val="24"/>
              </w:rPr>
              <w:t>要求考生熟练掌握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语言指针的概念，能够利用指针实现对数组、字符串及函数的操作；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>六  利用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语言实现常用算法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>1.</w:t>
            </w:r>
            <w:r>
              <w:rPr>
                <w:szCs w:val="24"/>
              </w:rPr>
              <w:t>要求考生掌握利用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语言实现基本常用排序算法的编写（排序、冒泡等）；</w:t>
            </w:r>
          </w:p>
          <w:p>
            <w:pPr>
              <w:pStyle w:val="Normal"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>2.</w:t>
            </w:r>
            <w:r>
              <w:rPr>
                <w:szCs w:val="24"/>
              </w:rPr>
              <w:t>要求考生掌握基本递归调用的原理及方法；</w:t>
            </w:r>
          </w:p>
          <w:p>
            <w:pPr>
              <w:pStyle w:val="Normal"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   </w:t>
            </w:r>
            <w:r>
              <w:rPr>
                <w:rFonts w:eastAsia="宋体"/>
                <w:szCs w:val="24"/>
              </w:rPr>
              <w:t>3.</w:t>
            </w:r>
            <w:r>
              <w:rPr>
                <w:szCs w:val="24"/>
              </w:rPr>
              <w:t>要求考生掌握</w:t>
            </w:r>
            <w:r>
              <w:rPr>
                <w:rFonts w:eastAsia="宋体"/>
                <w:szCs w:val="24"/>
              </w:rPr>
              <w:t>C</w:t>
            </w:r>
            <w:r>
              <w:rPr>
                <w:szCs w:val="24"/>
              </w:rPr>
              <w:t>语言结构体数据类型的定义及使用，能够利用指针及结构体数据的特点实现基本单链表的创建、删除等基本操作。</w:t>
            </w:r>
          </w:p>
          <w:p>
            <w:pPr>
              <w:pStyle w:val="Normal"/>
              <w:widowControl/>
              <w:jc w:val="left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>
            <w:pPr>
              <w:pStyle w:val="Normal"/>
              <w:widowControl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eastAsia="宋体" w:cs="宋体" w:ascii="宋体" w:hAnsi="宋体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ind w:firstLine="42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800" w:right="1800" w:header="851" w:top="1440" w:footer="992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6"/>
    <w:family w:val="roman"/>
    <w:pitch w:val="variable"/>
  </w:font>
  <w:font w:name="Calibri">
    <w:charset w:val="86"/>
    <w:family w:val="roman"/>
    <w:pitch w:val="variable"/>
  </w:font>
  <w:font w:name="宋体">
    <w:charset w:val="86"/>
    <w:family w:val="roman"/>
    <w:pitch w:val="variable"/>
  </w:font>
  <w:font w:name="Arial">
    <w:charset w:val="86"/>
    <w:family w:val="swiss"/>
    <w:pitch w:val="variable"/>
  </w:font>
  <w:font w:name="黑体">
    <w:charset w:val="86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．"/>
      <w:lvlJc w:val="left"/>
      <w:pPr>
        <w:ind w:left="315" w:hanging="31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．"/>
      <w:lvlJc w:val="left"/>
      <w:pPr>
        <w:ind w:left="315" w:hanging="31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．"/>
      <w:lvlJc w:val="left"/>
      <w:pPr>
        <w:ind w:left="315" w:hanging="31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．"/>
      <w:lvlJc w:val="left"/>
      <w:pPr>
        <w:ind w:left="1395" w:hanging="31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420"/>
  <w:compat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 w:val="21"/>
        <w:szCs w:val="22"/>
        <w:lang w:val="en-US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17edd"/>
    <w:pPr>
      <w:widowControl w:val="false"/>
      <w:bidi w:val="0"/>
      <w:spacing w:lineRule="auto" w:line="240"/>
      <w:ind w:hanging="0"/>
      <w:jc w:val="left"/>
    </w:pPr>
    <w:rPr>
      <w:rFonts w:ascii="Times New Roman" w:hAnsi="Times New Roman" w:eastAsia="宋体" w:cs="Times New Roman" w:eastAsiaTheme="minorEastAsia"/>
      <w:color w:val="auto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Char" w:customStyle="1">
    <w:name w:val="正文文本 2 Char"/>
    <w:basedOn w:val="DefaultParagraphFont"/>
    <w:link w:val="2"/>
    <w:qFormat/>
    <w:rsid w:val="00317edd"/>
    <w:rPr>
      <w:rFonts w:ascii="宋体" w:hAnsi="宋体" w:eastAsia="宋体" w:cs="Times New Roman"/>
      <w:sz w:val="24"/>
      <w:szCs w:val="20"/>
    </w:rPr>
  </w:style>
  <w:style w:type="character" w:styleId="Char" w:customStyle="1">
    <w:name w:val="页眉 Char"/>
    <w:basedOn w:val="DefaultParagraphFont"/>
    <w:link w:val="a3"/>
    <w:uiPriority w:val="99"/>
    <w:semiHidden/>
    <w:qFormat/>
    <w:rsid w:val="00851f85"/>
    <w:rPr>
      <w:rFonts w:ascii="Times New Roman" w:hAnsi="Times New Roman" w:eastAsia="宋体" w:cs="Times New Roman"/>
      <w:sz w:val="18"/>
      <w:szCs w:val="18"/>
    </w:rPr>
  </w:style>
  <w:style w:type="character" w:styleId="Char1" w:customStyle="1">
    <w:name w:val="页脚 Char"/>
    <w:basedOn w:val="DefaultParagraphFont"/>
    <w:link w:val="a4"/>
    <w:uiPriority w:val="99"/>
    <w:semiHidden/>
    <w:qFormat/>
    <w:rsid w:val="00851f85"/>
    <w:rPr>
      <w:rFonts w:ascii="Times New Roman" w:hAnsi="Times New Roman" w:eastAsia="宋体" w:cs="Times New Roman"/>
      <w:sz w:val="18"/>
      <w:szCs w:val="18"/>
    </w:rPr>
  </w:style>
  <w:style w:type="paragraph" w:styleId="Style14">
    <w:name w:val="标题样式"/>
    <w:basedOn w:val="Normal"/>
    <w:next w:val="Style15"/>
    <w:qFormat/>
    <w:pPr>
      <w:keepNext/>
      <w:spacing w:before="240" w:after="120"/>
    </w:pPr>
    <w:rPr>
      <w:rFonts w:ascii="Arial" w:hAnsi="Arial" w:eastAsia="微软雅黑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paragraph" w:styleId="BodyText2">
    <w:name w:val="Body Text 2"/>
    <w:basedOn w:val="Normal"/>
    <w:link w:val="2Char"/>
    <w:qFormat/>
    <w:rsid w:val="00317edd"/>
    <w:pPr/>
    <w:rPr>
      <w:rFonts w:ascii="宋体" w:hAnsi="宋体"/>
      <w:sz w:val="24"/>
      <w:szCs w:val="20"/>
    </w:rPr>
  </w:style>
  <w:style w:type="paragraph" w:styleId="Style19">
    <w:name w:val="Header"/>
    <w:basedOn w:val="Normal"/>
    <w:link w:val="Char"/>
    <w:uiPriority w:val="99"/>
    <w:semiHidden/>
    <w:unhideWhenUsed/>
    <w:rsid w:val="00851f85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Style20">
    <w:name w:val="Footer"/>
    <w:basedOn w:val="Normal"/>
    <w:link w:val="Char0"/>
    <w:uiPriority w:val="99"/>
    <w:semiHidden/>
    <w:unhideWhenUsed/>
    <w:rsid w:val="00851f85"/>
    <w:pPr>
      <w:tabs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b81cbb"/>
    <w:pPr>
      <w:ind w:firstLine="4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ThinkOffice/1.0.0.1$Windows_x86 LibreOffice_project/</Application>
  <Pages>1</Pages>
  <Words>793</Words>
  <Characters>837</Characters>
  <CharactersWithSpaces>907</CharactersWithSpaces>
  <Paragraphs>34</Paragraph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2017-09-05T08:06:00Z</dcterms:created>
  <dc:creator>Administrator</dc:creator>
  <dc:description/>
  <dc:language>zh-CN</dc:language>
  <cp:lastModifiedBy/>
  <dcterms:modified xsi:type="dcterms:W3CDTF">2017-09-15T09:08:37Z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CHINA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