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 w:rsidR="00C60147">
        <w:rPr>
          <w:rFonts w:ascii="宋体" w:hAnsi="宋体" w:cs="宋体" w:hint="eastAsia"/>
          <w:b/>
          <w:bCs/>
          <w:sz w:val="24"/>
          <w:szCs w:val="24"/>
        </w:rPr>
        <w:t xml:space="preserve">     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3F7B83">
        <w:rPr>
          <w:rFonts w:ascii="宋体" w:hAnsi="宋体" w:cs="宋体" w:hint="eastAsia"/>
          <w:b/>
          <w:bCs/>
          <w:sz w:val="24"/>
          <w:szCs w:val="24"/>
        </w:rPr>
        <w:t>食品工程原理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Default="003D1E1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流体流动</w:t>
            </w:r>
          </w:p>
          <w:p w:rsidR="003D1E18" w:rsidRPr="003D1E18" w:rsidRDefault="003D1E18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要求考生能够进行流体静力学基本方程的应用计算</w:t>
            </w:r>
          </w:p>
          <w:p w:rsidR="00835D22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</w:t>
            </w:r>
            <w:r w:rsidR="003D1E18">
              <w:rPr>
                <w:rFonts w:cs="宋体" w:hint="eastAsia"/>
              </w:rPr>
              <w:t>和运用实际流体的伯努利方程进行计算</w:t>
            </w:r>
            <w:r>
              <w:t>.</w:t>
            </w:r>
          </w:p>
          <w:p w:rsidR="00835D22" w:rsidRDefault="003D1E18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能够进行流体流动阻力的计算</w:t>
            </w:r>
            <w:r w:rsidR="00835D22">
              <w:t>.</w:t>
            </w:r>
          </w:p>
          <w:p w:rsidR="00835D22" w:rsidRDefault="003D1E18" w:rsidP="00317EDD">
            <w:pPr>
              <w:numPr>
                <w:ilvl w:val="0"/>
                <w:numId w:val="3"/>
              </w:numPr>
              <w:spacing w:line="380" w:lineRule="exact"/>
            </w:pPr>
            <w:r>
              <w:rPr>
                <w:rFonts w:cs="宋体" w:hint="eastAsia"/>
              </w:rPr>
              <w:t>能够进行相应简单管路的计算</w:t>
            </w:r>
          </w:p>
          <w:p w:rsidR="00835D22" w:rsidRDefault="00835D22" w:rsidP="00026679">
            <w:pPr>
              <w:spacing w:line="380" w:lineRule="exact"/>
              <w:ind w:left="420"/>
            </w:pPr>
          </w:p>
          <w:p w:rsidR="00835D22" w:rsidRDefault="00560DC0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流体输送</w:t>
            </w:r>
          </w:p>
          <w:p w:rsidR="00835D22" w:rsidRDefault="00560DC0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能够进行离心泵安装高度的计算</w:t>
            </w:r>
            <w:r w:rsidR="00835D22">
              <w:t>.</w:t>
            </w:r>
          </w:p>
          <w:p w:rsidR="00835D22" w:rsidRDefault="00560DC0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能够进行离心泵的选用</w:t>
            </w:r>
            <w:r w:rsidR="00835D22">
              <w:rPr>
                <w:rFonts w:cs="宋体" w:hint="eastAsia"/>
              </w:rPr>
              <w:t>。</w:t>
            </w:r>
          </w:p>
          <w:p w:rsidR="00835D22" w:rsidRDefault="00835D22" w:rsidP="00026679">
            <w:pPr>
              <w:spacing w:line="380" w:lineRule="exact"/>
            </w:pPr>
          </w:p>
          <w:p w:rsidR="00835D22" w:rsidRDefault="00560DC0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粉碎与混合</w:t>
            </w:r>
          </w:p>
          <w:p w:rsidR="00835D22" w:rsidRDefault="00560DC0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能够进行几种粒度的计算</w:t>
            </w:r>
            <w:r w:rsidR="00835D22">
              <w:t>.</w:t>
            </w:r>
          </w:p>
          <w:p w:rsidR="00560DC0" w:rsidRPr="00560DC0" w:rsidRDefault="00560DC0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掌握筛分效率和筛分速率的计算</w:t>
            </w:r>
          </w:p>
          <w:p w:rsidR="00835D22" w:rsidRDefault="00560DC0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掌握混合速率的计算</w:t>
            </w:r>
            <w:r w:rsidR="00835D22">
              <w:t>.</w:t>
            </w:r>
          </w:p>
          <w:p w:rsidR="00835D22" w:rsidRDefault="00835D22" w:rsidP="00026679">
            <w:pPr>
              <w:spacing w:line="380" w:lineRule="exact"/>
              <w:ind w:left="420"/>
            </w:pPr>
          </w:p>
          <w:p w:rsidR="00835D22" w:rsidRPr="00406C99" w:rsidRDefault="00837661" w:rsidP="00317EDD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  <w:sz w:val="24"/>
                <w:szCs w:val="24"/>
              </w:rPr>
            </w:pPr>
            <w:r w:rsidRPr="00406C99">
              <w:rPr>
                <w:rFonts w:cs="宋体" w:hint="eastAsia"/>
                <w:sz w:val="24"/>
                <w:szCs w:val="24"/>
              </w:rPr>
              <w:t>传热</w:t>
            </w:r>
            <w:r w:rsidR="00D7686C" w:rsidRPr="00406C99">
              <w:rPr>
                <w:rFonts w:cs="宋体" w:hint="eastAsia"/>
                <w:sz w:val="24"/>
                <w:szCs w:val="24"/>
              </w:rPr>
              <w:t>与蒸发</w:t>
            </w:r>
          </w:p>
          <w:p w:rsidR="00835D22" w:rsidRDefault="00837661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cs="宋体" w:hint="eastAsia"/>
              </w:rPr>
              <w:t>能够进行多层平壁和多层圆筒壁的计算</w:t>
            </w:r>
            <w:r w:rsidR="00835D22">
              <w:t>.</w:t>
            </w:r>
          </w:p>
          <w:p w:rsidR="00835D22" w:rsidRPr="00D7686C" w:rsidRDefault="00837661" w:rsidP="00317EDD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cs="宋体" w:hint="eastAsia"/>
              </w:rPr>
              <w:t>能够进行稳态换热计算</w:t>
            </w:r>
          </w:p>
          <w:p w:rsidR="00D7686C" w:rsidRDefault="00D7686C" w:rsidP="00317EDD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hint="eastAsia"/>
              </w:rPr>
              <w:t>能够进行单效和多效蒸发的计算</w:t>
            </w:r>
          </w:p>
          <w:p w:rsidR="00835D22" w:rsidRDefault="00835D22" w:rsidP="003F7B83">
            <w:pPr>
              <w:widowControl/>
              <w:ind w:leftChars="371" w:left="779"/>
              <w:jc w:val="left"/>
            </w:pPr>
          </w:p>
          <w:p w:rsidR="00835D22" w:rsidRPr="00406C99" w:rsidRDefault="00D7686C" w:rsidP="00406C99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  <w:sz w:val="24"/>
                <w:szCs w:val="24"/>
              </w:rPr>
            </w:pPr>
            <w:r w:rsidRPr="00406C99">
              <w:rPr>
                <w:rFonts w:cs="宋体" w:hint="eastAsia"/>
                <w:sz w:val="24"/>
                <w:szCs w:val="24"/>
              </w:rPr>
              <w:t>制冷与干燥</w:t>
            </w:r>
          </w:p>
          <w:p w:rsidR="00D7686C" w:rsidRPr="00560DC0" w:rsidRDefault="00D7686C" w:rsidP="00D7686C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掌握常见的制冷剂的命名原则</w:t>
            </w:r>
          </w:p>
          <w:p w:rsidR="00D7686C" w:rsidRPr="00D7686C" w:rsidRDefault="00D7686C" w:rsidP="00D7686C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掌握湿空气的基本热力学过程</w:t>
            </w:r>
          </w:p>
          <w:p w:rsidR="00D7686C" w:rsidRDefault="00D7686C" w:rsidP="00D7686C">
            <w:pPr>
              <w:numPr>
                <w:ilvl w:val="0"/>
                <w:numId w:val="8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能够进行干燥的计算</w:t>
            </w:r>
            <w:r>
              <w:t>.</w:t>
            </w:r>
          </w:p>
          <w:p w:rsidR="00835D22" w:rsidRDefault="00835D22" w:rsidP="00026679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D7686C" w:rsidRDefault="00835D22" w:rsidP="00026679">
            <w:pPr>
              <w:pStyle w:val="2"/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D7686C">
              <w:rPr>
                <w:rFonts w:hint="eastAsia"/>
              </w:rPr>
              <w:t>选择题（30分）</w:t>
            </w:r>
          </w:p>
          <w:p w:rsidR="00835D22" w:rsidRDefault="00D7686C" w:rsidP="00D7686C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填空</w:t>
            </w:r>
            <w:r w:rsidR="00835D22">
              <w:rPr>
                <w:rFonts w:hint="eastAsia"/>
              </w:rPr>
              <w:t>题（</w:t>
            </w:r>
            <w:r>
              <w:rPr>
                <w:rFonts w:hint="eastAsia"/>
              </w:rPr>
              <w:t>3</w:t>
            </w:r>
            <w:r w:rsidR="00835D22">
              <w:t>0</w:t>
            </w:r>
            <w:r w:rsidR="00835D22">
              <w:rPr>
                <w:rFonts w:hint="eastAsia"/>
              </w:rPr>
              <w:t>分）</w:t>
            </w:r>
          </w:p>
          <w:p w:rsidR="00835D22" w:rsidRDefault="00D7686C" w:rsidP="003F7B83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计算</w:t>
            </w:r>
            <w:r w:rsidR="00835D22">
              <w:rPr>
                <w:rFonts w:hint="eastAsia"/>
              </w:rPr>
              <w:t>题（</w:t>
            </w:r>
            <w:r>
              <w:rPr>
                <w:rFonts w:hint="eastAsia"/>
              </w:rPr>
              <w:t>60</w:t>
            </w:r>
            <w:r w:rsidR="00835D22">
              <w:rPr>
                <w:rFonts w:hint="eastAsia"/>
              </w:rPr>
              <w:t>分）</w:t>
            </w:r>
          </w:p>
          <w:p w:rsidR="00835D22" w:rsidRDefault="00D7686C" w:rsidP="00D7686C">
            <w:pPr>
              <w:pStyle w:val="2"/>
              <w:ind w:firstLineChars="550" w:firstLine="1320"/>
              <w:rPr>
                <w:rFonts w:hAnsi="宋体" w:hint="eastAsia"/>
              </w:rPr>
            </w:pPr>
            <w:r>
              <w:rPr>
                <w:rFonts w:hAnsi="宋体" w:hint="eastAsia"/>
              </w:rPr>
              <w:t>论述</w:t>
            </w:r>
            <w:r w:rsidR="00835D22">
              <w:rPr>
                <w:rFonts w:hAnsi="宋体" w:hint="eastAsia"/>
              </w:rPr>
              <w:t>题（</w:t>
            </w:r>
            <w:r>
              <w:rPr>
                <w:rFonts w:hAnsi="宋体" w:hint="eastAsia"/>
              </w:rPr>
              <w:t>30</w:t>
            </w:r>
            <w:r w:rsidR="00835D22">
              <w:rPr>
                <w:rFonts w:hAnsi="宋体" w:hint="eastAsia"/>
              </w:rPr>
              <w:t>分）</w:t>
            </w:r>
          </w:p>
          <w:p w:rsidR="00C60147" w:rsidRDefault="00C60147" w:rsidP="00C60147">
            <w:pPr>
              <w:pStyle w:val="2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参考书目：《食品工程原理》第二版，杨同舟、于殿宇主编，中国农业出版社</w:t>
            </w:r>
          </w:p>
        </w:tc>
      </w:tr>
    </w:tbl>
    <w:p w:rsidR="00835D22" w:rsidRDefault="00835D22" w:rsidP="00C60147">
      <w:bookmarkStart w:id="0" w:name="_GoBack"/>
      <w:bookmarkEnd w:id="0"/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6F8" w:rsidRDefault="00CB76F8" w:rsidP="00C60147">
      <w:r>
        <w:separator/>
      </w:r>
    </w:p>
  </w:endnote>
  <w:endnote w:type="continuationSeparator" w:id="0">
    <w:p w:rsidR="00CB76F8" w:rsidRDefault="00CB76F8" w:rsidP="00C6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6F8" w:rsidRDefault="00CB76F8" w:rsidP="00C60147">
      <w:r>
        <w:separator/>
      </w:r>
    </w:p>
  </w:footnote>
  <w:footnote w:type="continuationSeparator" w:id="0">
    <w:p w:rsidR="00CB76F8" w:rsidRDefault="00CB76F8" w:rsidP="00C60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C112A6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7FF9"/>
    <w:rsid w:val="001B4BB8"/>
    <w:rsid w:val="001D7D15"/>
    <w:rsid w:val="00291BD9"/>
    <w:rsid w:val="00317EDD"/>
    <w:rsid w:val="00380B28"/>
    <w:rsid w:val="003D1E18"/>
    <w:rsid w:val="003F7B83"/>
    <w:rsid w:val="00406C99"/>
    <w:rsid w:val="00513009"/>
    <w:rsid w:val="00560DC0"/>
    <w:rsid w:val="007008D5"/>
    <w:rsid w:val="00745C81"/>
    <w:rsid w:val="00835D22"/>
    <w:rsid w:val="00837661"/>
    <w:rsid w:val="00967528"/>
    <w:rsid w:val="00BA0CF1"/>
    <w:rsid w:val="00C4339B"/>
    <w:rsid w:val="00C60147"/>
    <w:rsid w:val="00CB76F8"/>
    <w:rsid w:val="00CE0F51"/>
    <w:rsid w:val="00D7686C"/>
    <w:rsid w:val="00DA73ED"/>
    <w:rsid w:val="00E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C60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6014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0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60147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</Words>
  <Characters>405</Characters>
  <Application>Microsoft Office Word</Application>
  <DocSecurity>0</DocSecurity>
  <Lines>3</Lines>
  <Paragraphs>1</Paragraphs>
  <ScaleCrop>false</ScaleCrop>
  <Company>MC SYSTEM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12</cp:revision>
  <dcterms:created xsi:type="dcterms:W3CDTF">2017-09-03T17:15:00Z</dcterms:created>
  <dcterms:modified xsi:type="dcterms:W3CDTF">2018-09-10T03:57:00Z</dcterms:modified>
</cp:coreProperties>
</file>