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06F" w:rsidRDefault="009D306F" w:rsidP="00380B28">
      <w:pPr>
        <w:spacing w:line="440" w:lineRule="exact"/>
        <w:rPr>
          <w:rFonts w:ascii="黑体" w:eastAsia="黑体" w:hAnsi="宋体"/>
          <w:sz w:val="24"/>
          <w:szCs w:val="24"/>
        </w:rPr>
      </w:pPr>
      <w:r>
        <w:rPr>
          <w:rFonts w:cs="宋体" w:hint="eastAsia"/>
          <w:sz w:val="28"/>
          <w:szCs w:val="28"/>
        </w:rPr>
        <w:t>附件</w:t>
      </w:r>
      <w:r>
        <w:rPr>
          <w:sz w:val="28"/>
          <w:szCs w:val="28"/>
        </w:rPr>
        <w:t>4</w:t>
      </w:r>
      <w:r>
        <w:rPr>
          <w:rFonts w:cs="宋体" w:hint="eastAsia"/>
          <w:sz w:val="28"/>
          <w:szCs w:val="28"/>
        </w:rPr>
        <w:t>：</w:t>
      </w:r>
    </w:p>
    <w:p w:rsidR="009D306F" w:rsidRDefault="009D306F" w:rsidP="00317EDD">
      <w:pPr>
        <w:spacing w:line="440" w:lineRule="exact"/>
        <w:jc w:val="center"/>
        <w:outlineLvl w:val="0"/>
        <w:rPr>
          <w:rFonts w:ascii="宋体"/>
          <w:b/>
          <w:bCs/>
          <w:sz w:val="32"/>
          <w:szCs w:val="32"/>
        </w:rPr>
      </w:pPr>
      <w:r>
        <w:rPr>
          <w:rFonts w:ascii="宋体" w:hAnsi="宋体" w:cs="宋体"/>
          <w:b/>
          <w:bCs/>
          <w:sz w:val="32"/>
          <w:szCs w:val="32"/>
        </w:rPr>
        <w:t>2019</w:t>
      </w:r>
      <w:r>
        <w:rPr>
          <w:rFonts w:ascii="宋体" w:hAnsi="宋体" w:cs="宋体" w:hint="eastAsia"/>
          <w:b/>
          <w:bCs/>
          <w:sz w:val="32"/>
          <w:szCs w:val="32"/>
        </w:rPr>
        <w:t>年研究生入学考试自命题科目考试大纲</w:t>
      </w:r>
    </w:p>
    <w:p w:rsidR="009D306F" w:rsidRDefault="009D306F" w:rsidP="00317EDD">
      <w:pPr>
        <w:spacing w:line="440" w:lineRule="exact"/>
        <w:jc w:val="center"/>
        <w:outlineLvl w:val="0"/>
        <w:rPr>
          <w:rFonts w:ascii="宋体"/>
          <w:b/>
          <w:bCs/>
          <w:sz w:val="32"/>
          <w:szCs w:val="32"/>
        </w:rPr>
      </w:pPr>
    </w:p>
    <w:p w:rsidR="009D306F" w:rsidRDefault="009D306F" w:rsidP="00317EDD">
      <w:pPr>
        <w:adjustRightInd w:val="0"/>
        <w:snapToGrid w:val="0"/>
        <w:rPr>
          <w:rFonts w:ascii="宋体"/>
          <w:sz w:val="28"/>
          <w:szCs w:val="28"/>
        </w:rPr>
      </w:pPr>
      <w:r>
        <w:rPr>
          <w:rFonts w:ascii="宋体" w:hAnsi="宋体" w:cs="宋体" w:hint="eastAsia"/>
          <w:b/>
          <w:bCs/>
          <w:sz w:val="24"/>
          <w:szCs w:val="24"/>
        </w:rPr>
        <w:t>考试科目代码：空</w:t>
      </w:r>
      <w:r>
        <w:rPr>
          <w:rFonts w:ascii="宋体" w:hAnsi="宋体" w:cs="宋体"/>
          <w:b/>
          <w:bCs/>
          <w:sz w:val="24"/>
          <w:szCs w:val="24"/>
        </w:rPr>
        <w:t xml:space="preserve">    </w:t>
      </w:r>
      <w:r w:rsidR="00C80D87">
        <w:rPr>
          <w:rFonts w:ascii="宋体" w:hAnsi="宋体" w:cs="宋体"/>
          <w:b/>
          <w:bCs/>
          <w:sz w:val="24"/>
          <w:szCs w:val="24"/>
        </w:rPr>
        <w:t xml:space="preserve">      </w:t>
      </w:r>
      <w:r>
        <w:rPr>
          <w:rFonts w:ascii="宋体" w:hAnsi="宋体" w:cs="宋体"/>
          <w:b/>
          <w:bCs/>
          <w:sz w:val="24"/>
          <w:szCs w:val="24"/>
        </w:rPr>
        <w:t xml:space="preserve">  </w:t>
      </w:r>
      <w:r>
        <w:rPr>
          <w:rFonts w:ascii="宋体" w:hAnsi="宋体" w:cs="宋体" w:hint="eastAsia"/>
          <w:b/>
          <w:bCs/>
          <w:sz w:val="24"/>
          <w:szCs w:val="24"/>
        </w:rPr>
        <w:t>考试科目名称</w:t>
      </w:r>
      <w:r>
        <w:rPr>
          <w:rFonts w:ascii="宋体" w:hAnsi="宋体" w:cs="宋体"/>
          <w:b/>
          <w:bCs/>
          <w:sz w:val="24"/>
          <w:szCs w:val="24"/>
        </w:rPr>
        <w:t xml:space="preserve">: </w:t>
      </w:r>
      <w:r>
        <w:rPr>
          <w:rFonts w:ascii="宋体" w:hAnsi="宋体" w:cs="宋体" w:hint="eastAsia"/>
          <w:b/>
          <w:bCs/>
          <w:sz w:val="24"/>
          <w:szCs w:val="24"/>
        </w:rPr>
        <w:t>森工机械</w:t>
      </w:r>
      <w:r w:rsidR="00EB3860">
        <w:rPr>
          <w:rFonts w:ascii="宋体" w:hAnsi="宋体" w:cs="宋体" w:hint="eastAsia"/>
          <w:b/>
          <w:bCs/>
          <w:sz w:val="24"/>
          <w:szCs w:val="24"/>
        </w:rPr>
        <w:t>与</w:t>
      </w:r>
      <w:r>
        <w:rPr>
          <w:rFonts w:ascii="宋体" w:hAnsi="宋体" w:cs="宋体" w:hint="eastAsia"/>
          <w:b/>
          <w:bCs/>
          <w:sz w:val="24"/>
          <w:szCs w:val="24"/>
        </w:rPr>
        <w:t>装备</w:t>
      </w:r>
      <w:r>
        <w:rPr>
          <w:rFonts w:ascii="宋体" w:hAnsi="宋体" w:cs="宋体"/>
          <w:b/>
          <w:bCs/>
          <w:sz w:val="24"/>
          <w:szCs w:val="24"/>
        </w:rPr>
        <w:t xml:space="preserve">   </w:t>
      </w:r>
      <w:r>
        <w:rPr>
          <w:rFonts w:ascii="宋体" w:hAnsi="宋体" w:cs="宋体"/>
          <w:b/>
          <w:bCs/>
          <w:sz w:val="28"/>
          <w:szCs w:val="28"/>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9D306F">
        <w:tc>
          <w:tcPr>
            <w:tcW w:w="9180" w:type="dxa"/>
          </w:tcPr>
          <w:p w:rsidR="00C80D87" w:rsidRPr="00C80D87" w:rsidRDefault="003E35BA" w:rsidP="00C80D87">
            <w:pPr>
              <w:spacing w:beforeLines="50" w:before="156"/>
              <w:rPr>
                <w:rFonts w:ascii="宋体"/>
                <w:sz w:val="24"/>
                <w:szCs w:val="24"/>
              </w:rPr>
            </w:pPr>
            <w:r>
              <w:rPr>
                <w:rFonts w:ascii="宋体" w:hAnsi="宋体" w:cs="宋体" w:hint="eastAsia"/>
                <w:sz w:val="24"/>
                <w:szCs w:val="24"/>
              </w:rPr>
              <w:t>考试内容范围</w:t>
            </w:r>
            <w:r>
              <w:rPr>
                <w:rFonts w:ascii="宋体" w:hAnsi="宋体" w:cs="宋体"/>
                <w:sz w:val="24"/>
                <w:szCs w:val="24"/>
              </w:rPr>
              <w:t xml:space="preserve">: </w:t>
            </w:r>
          </w:p>
          <w:p w:rsidR="003E35BA" w:rsidRPr="00C80D87" w:rsidRDefault="003E35BA" w:rsidP="00C80D87">
            <w:pPr>
              <w:spacing w:beforeLines="50" w:before="156"/>
              <w:rPr>
                <w:rFonts w:ascii="宋体" w:hAnsi="宋体" w:cs="宋体"/>
                <w:sz w:val="24"/>
                <w:szCs w:val="24"/>
              </w:rPr>
            </w:pPr>
            <w:r w:rsidRPr="00C80D87">
              <w:rPr>
                <w:rFonts w:ascii="宋体" w:hAnsi="宋体" w:cs="宋体" w:hint="eastAsia"/>
                <w:sz w:val="24"/>
                <w:szCs w:val="24"/>
              </w:rPr>
              <w:t>一</w:t>
            </w:r>
            <w:r w:rsidRPr="00C80D87">
              <w:rPr>
                <w:rFonts w:ascii="宋体" w:hAnsi="宋体" w:cs="宋体"/>
                <w:sz w:val="24"/>
                <w:szCs w:val="24"/>
              </w:rPr>
              <w:t>、</w:t>
            </w:r>
            <w:r w:rsidRPr="00C80D87">
              <w:rPr>
                <w:rFonts w:ascii="宋体" w:hAnsi="宋体" w:cs="宋体" w:hint="eastAsia"/>
                <w:sz w:val="24"/>
                <w:szCs w:val="24"/>
              </w:rPr>
              <w:t>森工机械概况</w:t>
            </w:r>
          </w:p>
          <w:p w:rsidR="003E35BA" w:rsidRPr="003E35BA" w:rsidRDefault="003E35BA" w:rsidP="003E35BA">
            <w:pPr>
              <w:widowControl/>
              <w:shd w:val="clear" w:color="auto" w:fill="FFFFFF"/>
              <w:spacing w:line="380" w:lineRule="exact"/>
              <w:ind w:firstLineChars="200" w:firstLine="420"/>
              <w:jc w:val="left"/>
              <w:rPr>
                <w:rFonts w:cs="宋体"/>
              </w:rPr>
            </w:pPr>
            <w:r w:rsidRPr="006378E5">
              <w:rPr>
                <w:rFonts w:cs="宋体" w:hint="eastAsia"/>
              </w:rPr>
              <w:t>要求考生</w:t>
            </w:r>
            <w:r>
              <w:rPr>
                <w:rFonts w:cs="宋体" w:hint="eastAsia"/>
              </w:rPr>
              <w:t>了解</w:t>
            </w:r>
            <w:r w:rsidRPr="003E35BA">
              <w:rPr>
                <w:rFonts w:cs="宋体" w:hint="eastAsia"/>
              </w:rPr>
              <w:t>森林采伐的工艺过程，掌握森工机械的工作环境、特点与分类，理解森工机械的发展历史与方向。</w:t>
            </w:r>
          </w:p>
          <w:p w:rsidR="009D306F" w:rsidRPr="00C80D87" w:rsidRDefault="009D306F" w:rsidP="00C80D87">
            <w:pPr>
              <w:spacing w:beforeLines="50" w:before="156"/>
              <w:rPr>
                <w:rFonts w:ascii="宋体" w:hAnsi="宋体" w:cs="宋体"/>
                <w:sz w:val="24"/>
                <w:szCs w:val="24"/>
              </w:rPr>
            </w:pPr>
            <w:r w:rsidRPr="00C80D87">
              <w:rPr>
                <w:rFonts w:ascii="宋体" w:hAnsi="宋体" w:cs="宋体" w:hint="eastAsia"/>
                <w:sz w:val="24"/>
                <w:szCs w:val="24"/>
              </w:rPr>
              <w:t>二、林业采伐机械基本机构</w:t>
            </w:r>
          </w:p>
          <w:p w:rsidR="009D306F" w:rsidRDefault="009D306F" w:rsidP="003E35BA">
            <w:pPr>
              <w:widowControl/>
              <w:shd w:val="clear" w:color="auto" w:fill="FFFFFF"/>
              <w:spacing w:line="380" w:lineRule="exact"/>
              <w:ind w:firstLineChars="200" w:firstLine="420"/>
              <w:jc w:val="left"/>
              <w:rPr>
                <w:rFonts w:cs="宋体"/>
              </w:rPr>
            </w:pPr>
            <w:r w:rsidRPr="006378E5">
              <w:rPr>
                <w:rFonts w:cs="宋体"/>
              </w:rPr>
              <w:t>1</w:t>
            </w:r>
            <w:r w:rsidRPr="006378E5">
              <w:rPr>
                <w:rFonts w:cs="宋体" w:hint="eastAsia"/>
              </w:rPr>
              <w:t>．要求考生掌握</w:t>
            </w:r>
            <w:r w:rsidR="003E35BA" w:rsidRPr="003E35BA">
              <w:rPr>
                <w:rFonts w:cs="宋体" w:hint="eastAsia"/>
              </w:rPr>
              <w:t>锯木的基本概念和锯齿的结构，理解基本切削参数和锯木参数的组成与估算过程，了解刨铣、劈材和人力工具的结构特点与工作原理。</w:t>
            </w:r>
          </w:p>
          <w:p w:rsidR="003E35BA" w:rsidRPr="006378E5" w:rsidRDefault="003E35BA" w:rsidP="003E35BA">
            <w:pPr>
              <w:widowControl/>
              <w:shd w:val="clear" w:color="auto" w:fill="FFFFFF"/>
              <w:spacing w:line="380" w:lineRule="exact"/>
              <w:ind w:firstLineChars="200" w:firstLine="420"/>
              <w:jc w:val="left"/>
              <w:rPr>
                <w:rFonts w:cs="宋体"/>
              </w:rPr>
            </w:pPr>
            <w:r>
              <w:rPr>
                <w:rFonts w:cs="宋体" w:hint="eastAsia"/>
              </w:rPr>
              <w:t>2</w:t>
            </w:r>
            <w:r>
              <w:rPr>
                <w:rFonts w:cs="宋体" w:hint="eastAsia"/>
              </w:rPr>
              <w:t>．</w:t>
            </w:r>
            <w:r w:rsidRPr="006378E5">
              <w:rPr>
                <w:rFonts w:cs="宋体" w:hint="eastAsia"/>
              </w:rPr>
              <w:t>要求考生掌握</w:t>
            </w:r>
            <w:r w:rsidRPr="003E35BA">
              <w:rPr>
                <w:rFonts w:cs="宋体" w:hint="eastAsia"/>
              </w:rPr>
              <w:t>直齿式和刨齿式锯链的组成与结构特点，根据刨刀式锯链的结构特点和切削原理理解刨齿式锯链的优点，掌握利用锯链结构原理和实验数据图表分析锯链锯木参数之间作用关系的方法，了解锯链实验装置的结构和组成原理。</w:t>
            </w:r>
          </w:p>
          <w:p w:rsidR="003E35BA" w:rsidRDefault="003E35BA" w:rsidP="00A90B7A">
            <w:pPr>
              <w:widowControl/>
              <w:shd w:val="clear" w:color="auto" w:fill="FFFFFF"/>
              <w:spacing w:line="380" w:lineRule="exact"/>
              <w:ind w:firstLineChars="200" w:firstLine="420"/>
              <w:jc w:val="left"/>
              <w:rPr>
                <w:rFonts w:cs="宋体"/>
              </w:rPr>
            </w:pPr>
            <w:r>
              <w:rPr>
                <w:rFonts w:cs="宋体"/>
              </w:rPr>
              <w:t>3</w:t>
            </w:r>
            <w:r w:rsidR="009D306F">
              <w:rPr>
                <w:rFonts w:cs="宋体" w:hint="eastAsia"/>
              </w:rPr>
              <w:t>．</w:t>
            </w:r>
            <w:r w:rsidRPr="006378E5">
              <w:rPr>
                <w:rFonts w:cs="宋体" w:hint="eastAsia"/>
              </w:rPr>
              <w:t>要求考生</w:t>
            </w:r>
            <w:r w:rsidRPr="003E35BA">
              <w:rPr>
                <w:rFonts w:cs="宋体" w:hint="eastAsia"/>
              </w:rPr>
              <w:t>掌握油锯总体结构，能够绘图说明油锯发动机工作原理，掌握根据燃料供给系统和点火系统的部件结构分析工作原理并进行表述的方法，理解油锯冷却系统、传动和锯木机构的结构和性能指标，了解电锯的结构与特点。</w:t>
            </w:r>
          </w:p>
          <w:p w:rsidR="009D306F" w:rsidRPr="00C80D87" w:rsidRDefault="009D306F" w:rsidP="00C80D87">
            <w:pPr>
              <w:spacing w:beforeLines="50" w:before="156"/>
              <w:rPr>
                <w:rFonts w:ascii="宋体" w:hAnsi="宋体" w:cs="宋体"/>
                <w:sz w:val="24"/>
                <w:szCs w:val="24"/>
              </w:rPr>
            </w:pPr>
            <w:r w:rsidRPr="00C80D87">
              <w:rPr>
                <w:rFonts w:ascii="宋体" w:hAnsi="宋体" w:cs="宋体" w:hint="eastAsia"/>
                <w:sz w:val="24"/>
                <w:szCs w:val="24"/>
              </w:rPr>
              <w:t>三、林业采伐机械原理与结构</w:t>
            </w:r>
          </w:p>
          <w:p w:rsidR="009D306F" w:rsidRPr="006378E5" w:rsidRDefault="009D306F" w:rsidP="00A90B7A">
            <w:pPr>
              <w:widowControl/>
              <w:shd w:val="clear" w:color="auto" w:fill="FFFFFF"/>
              <w:spacing w:line="380" w:lineRule="exact"/>
              <w:ind w:firstLineChars="200" w:firstLine="420"/>
              <w:jc w:val="left"/>
              <w:rPr>
                <w:rFonts w:cs="宋体"/>
              </w:rPr>
            </w:pPr>
            <w:r w:rsidRPr="006378E5">
              <w:rPr>
                <w:rFonts w:cs="宋体"/>
              </w:rPr>
              <w:t>1</w:t>
            </w:r>
            <w:r w:rsidRPr="006378E5">
              <w:rPr>
                <w:rFonts w:cs="宋体" w:hint="eastAsia"/>
              </w:rPr>
              <w:t>．要求考生掌握油锯总体结构，发动机、传动机构和锯木机构各部分的结构与工作原理。</w:t>
            </w:r>
          </w:p>
          <w:p w:rsidR="009D306F" w:rsidRPr="006378E5" w:rsidRDefault="009D306F" w:rsidP="00A90B7A">
            <w:pPr>
              <w:widowControl/>
              <w:shd w:val="clear" w:color="auto" w:fill="FFFFFF"/>
              <w:spacing w:line="380" w:lineRule="exact"/>
              <w:ind w:firstLineChars="200" w:firstLine="420"/>
              <w:jc w:val="left"/>
              <w:rPr>
                <w:rFonts w:cs="宋体"/>
              </w:rPr>
            </w:pPr>
            <w:r w:rsidRPr="006378E5">
              <w:rPr>
                <w:rFonts w:cs="宋体"/>
              </w:rPr>
              <w:t>2</w:t>
            </w:r>
            <w:r w:rsidRPr="006378E5">
              <w:rPr>
                <w:rFonts w:cs="宋体" w:hint="eastAsia"/>
              </w:rPr>
              <w:t>．要求考生了解各种自行式采伐机械的整体结构，掌握各种自行式采伐机械工作装置的工作原理。</w:t>
            </w:r>
          </w:p>
          <w:p w:rsidR="009D306F" w:rsidRPr="006378E5" w:rsidRDefault="009D306F" w:rsidP="00A90B7A">
            <w:pPr>
              <w:widowControl/>
              <w:shd w:val="clear" w:color="auto" w:fill="FFFFFF"/>
              <w:spacing w:line="380" w:lineRule="exact"/>
              <w:ind w:firstLineChars="200" w:firstLine="420"/>
              <w:jc w:val="left"/>
              <w:rPr>
                <w:rFonts w:cs="宋体"/>
              </w:rPr>
            </w:pPr>
            <w:r w:rsidRPr="006378E5">
              <w:rPr>
                <w:rFonts w:cs="宋体"/>
              </w:rPr>
              <w:t>3</w:t>
            </w:r>
            <w:r w:rsidRPr="006378E5">
              <w:rPr>
                <w:rFonts w:cs="宋体" w:hint="eastAsia"/>
              </w:rPr>
              <w:t>．要求考生</w:t>
            </w:r>
            <w:r>
              <w:rPr>
                <w:rFonts w:cs="宋体" w:hint="eastAsia"/>
              </w:rPr>
              <w:t>掌握各种削片机械和剥皮机械的用途、</w:t>
            </w:r>
            <w:r w:rsidRPr="006378E5">
              <w:rPr>
                <w:rFonts w:cs="宋体" w:hint="eastAsia"/>
              </w:rPr>
              <w:t>类</w:t>
            </w:r>
            <w:r>
              <w:rPr>
                <w:rFonts w:cs="宋体" w:hint="eastAsia"/>
              </w:rPr>
              <w:t>型、结构、</w:t>
            </w:r>
            <w:r w:rsidRPr="006378E5">
              <w:rPr>
                <w:rFonts w:cs="宋体" w:hint="eastAsia"/>
              </w:rPr>
              <w:t>工作原理</w:t>
            </w:r>
            <w:r w:rsidRPr="00B043AD">
              <w:rPr>
                <w:rFonts w:cs="宋体" w:hint="eastAsia"/>
              </w:rPr>
              <w:t>。</w:t>
            </w:r>
          </w:p>
          <w:p w:rsidR="003E35BA" w:rsidRDefault="003E35BA" w:rsidP="003E35BA">
            <w:pPr>
              <w:widowControl/>
              <w:shd w:val="clear" w:color="auto" w:fill="FFFFFF"/>
              <w:spacing w:line="360" w:lineRule="auto"/>
              <w:ind w:firstLineChars="200" w:firstLine="420"/>
              <w:jc w:val="left"/>
              <w:rPr>
                <w:rFonts w:cs="宋体"/>
              </w:rPr>
            </w:pPr>
          </w:p>
          <w:p w:rsidR="003E35BA" w:rsidRPr="003E35BA" w:rsidRDefault="003E35BA" w:rsidP="003E35BA">
            <w:pPr>
              <w:widowControl/>
              <w:shd w:val="clear" w:color="auto" w:fill="FFFFFF"/>
              <w:spacing w:line="360" w:lineRule="auto"/>
              <w:ind w:firstLineChars="200" w:firstLine="420"/>
              <w:jc w:val="left"/>
              <w:rPr>
                <w:rFonts w:cs="宋体"/>
              </w:rPr>
            </w:pPr>
          </w:p>
        </w:tc>
      </w:tr>
      <w:tr w:rsidR="009D306F" w:rsidTr="00322217">
        <w:trPr>
          <w:trHeight w:val="2509"/>
        </w:trPr>
        <w:tc>
          <w:tcPr>
            <w:tcW w:w="9180" w:type="dxa"/>
          </w:tcPr>
          <w:p w:rsidR="009D306F" w:rsidRPr="00DA0DAA" w:rsidRDefault="009D306F" w:rsidP="00A90B7A">
            <w:pPr>
              <w:ind w:left="1050" w:hangingChars="500" w:hanging="1050"/>
              <w:rPr>
                <w:rFonts w:ascii="宋体"/>
                <w:szCs w:val="24"/>
              </w:rPr>
            </w:pPr>
            <w:r w:rsidRPr="00DA0DAA">
              <w:rPr>
                <w:rFonts w:ascii="宋体" w:hAnsi="宋体" w:cs="宋体" w:hint="eastAsia"/>
                <w:szCs w:val="24"/>
              </w:rPr>
              <w:t>考试总分：</w:t>
            </w:r>
            <w:r w:rsidR="006C62D3">
              <w:rPr>
                <w:rFonts w:ascii="宋体" w:hAnsi="宋体" w:cs="宋体"/>
                <w:szCs w:val="24"/>
              </w:rPr>
              <w:t>10</w:t>
            </w:r>
            <w:r w:rsidRPr="00DA0DAA">
              <w:rPr>
                <w:rFonts w:ascii="宋体" w:hAnsi="宋体" w:cs="宋体"/>
                <w:szCs w:val="24"/>
              </w:rPr>
              <w:t>0</w:t>
            </w:r>
            <w:r w:rsidRPr="00DA0DAA">
              <w:rPr>
                <w:rFonts w:ascii="宋体" w:hAnsi="宋体" w:cs="宋体" w:hint="eastAsia"/>
                <w:szCs w:val="24"/>
              </w:rPr>
              <w:t>分</w:t>
            </w:r>
            <w:r w:rsidR="00C80D87">
              <w:rPr>
                <w:rFonts w:ascii="宋体" w:cs="宋体" w:hint="eastAsia"/>
                <w:szCs w:val="24"/>
              </w:rPr>
              <w:t>，</w:t>
            </w:r>
            <w:r w:rsidRPr="00DA0DAA">
              <w:rPr>
                <w:rFonts w:ascii="宋体" w:hAnsi="宋体" w:cs="宋体" w:hint="eastAsia"/>
                <w:szCs w:val="24"/>
              </w:rPr>
              <w:t>考试时间：</w:t>
            </w:r>
            <w:r w:rsidRPr="00DA0DAA">
              <w:rPr>
                <w:rFonts w:ascii="宋体" w:hAnsi="宋体" w:cs="宋体"/>
                <w:szCs w:val="24"/>
              </w:rPr>
              <w:t>3</w:t>
            </w:r>
            <w:r w:rsidRPr="00DA0DAA">
              <w:rPr>
                <w:rFonts w:ascii="宋体" w:hAnsi="宋体" w:cs="宋体" w:hint="eastAsia"/>
                <w:szCs w:val="24"/>
              </w:rPr>
              <w:t>小时；考试方式：笔试</w:t>
            </w:r>
          </w:p>
          <w:p w:rsidR="009D306F" w:rsidRPr="00DA0DAA" w:rsidRDefault="009D306F" w:rsidP="00026679">
            <w:pPr>
              <w:pStyle w:val="2"/>
              <w:rPr>
                <w:rFonts w:cs="Times New Roman"/>
                <w:sz w:val="21"/>
              </w:rPr>
            </w:pPr>
            <w:r w:rsidRPr="00DA0DAA">
              <w:rPr>
                <w:rFonts w:hint="eastAsia"/>
                <w:sz w:val="21"/>
              </w:rPr>
              <w:t>考试题型：</w:t>
            </w:r>
            <w:r w:rsidRPr="00DA0DAA">
              <w:rPr>
                <w:sz w:val="21"/>
              </w:rPr>
              <w:t xml:space="preserve"> </w:t>
            </w:r>
            <w:r w:rsidRPr="00DA0DAA">
              <w:rPr>
                <w:rFonts w:hint="eastAsia"/>
                <w:sz w:val="21"/>
              </w:rPr>
              <w:t>选择题（</w:t>
            </w:r>
            <w:r w:rsidR="006C62D3">
              <w:rPr>
                <w:sz w:val="21"/>
              </w:rPr>
              <w:t>2</w:t>
            </w:r>
            <w:r w:rsidRPr="00DA0DAA">
              <w:rPr>
                <w:sz w:val="21"/>
              </w:rPr>
              <w:t>0</w:t>
            </w:r>
            <w:r w:rsidRPr="00DA0DAA">
              <w:rPr>
                <w:rFonts w:hint="eastAsia"/>
                <w:sz w:val="21"/>
              </w:rPr>
              <w:t>分）</w:t>
            </w:r>
          </w:p>
          <w:p w:rsidR="009D306F" w:rsidRPr="00DA0DAA" w:rsidRDefault="009D306F" w:rsidP="00A90B7A">
            <w:pPr>
              <w:pStyle w:val="2"/>
              <w:ind w:firstLineChars="550" w:firstLine="1155"/>
              <w:rPr>
                <w:sz w:val="21"/>
              </w:rPr>
            </w:pPr>
            <w:r w:rsidRPr="00DA0DAA">
              <w:rPr>
                <w:rFonts w:hint="eastAsia"/>
                <w:sz w:val="21"/>
              </w:rPr>
              <w:t>简答题（</w:t>
            </w:r>
            <w:r w:rsidR="006C62D3">
              <w:rPr>
                <w:sz w:val="21"/>
              </w:rPr>
              <w:t>2</w:t>
            </w:r>
            <w:r w:rsidRPr="00DA0DAA">
              <w:rPr>
                <w:sz w:val="21"/>
              </w:rPr>
              <w:t>0</w:t>
            </w:r>
            <w:r w:rsidRPr="00DA0DAA">
              <w:rPr>
                <w:rFonts w:hint="eastAsia"/>
                <w:sz w:val="21"/>
              </w:rPr>
              <w:t>分）</w:t>
            </w:r>
          </w:p>
          <w:p w:rsidR="009D306F" w:rsidRPr="00DA0DAA" w:rsidRDefault="009D306F" w:rsidP="00A90B7A">
            <w:pPr>
              <w:pStyle w:val="2"/>
              <w:ind w:firstLineChars="550" w:firstLine="1155"/>
              <w:rPr>
                <w:rFonts w:cs="Times New Roman"/>
                <w:sz w:val="21"/>
              </w:rPr>
            </w:pPr>
            <w:r w:rsidRPr="00DA0DAA">
              <w:rPr>
                <w:rFonts w:hint="eastAsia"/>
                <w:sz w:val="21"/>
              </w:rPr>
              <w:t>计算题（</w:t>
            </w:r>
            <w:r w:rsidRPr="00DA0DAA">
              <w:rPr>
                <w:sz w:val="21"/>
              </w:rPr>
              <w:t>20</w:t>
            </w:r>
            <w:r w:rsidRPr="00DA0DAA">
              <w:rPr>
                <w:rFonts w:hint="eastAsia"/>
                <w:sz w:val="21"/>
              </w:rPr>
              <w:t>分）</w:t>
            </w:r>
          </w:p>
          <w:p w:rsidR="009D306F" w:rsidRDefault="009D306F" w:rsidP="00A90B7A">
            <w:pPr>
              <w:pStyle w:val="2"/>
              <w:ind w:firstLineChars="550" w:firstLine="1155"/>
              <w:rPr>
                <w:rFonts w:hAnsi="宋体"/>
                <w:sz w:val="21"/>
              </w:rPr>
            </w:pPr>
            <w:r>
              <w:rPr>
                <w:rFonts w:hAnsi="宋体" w:hint="eastAsia"/>
                <w:sz w:val="21"/>
              </w:rPr>
              <w:t>设计或</w:t>
            </w:r>
            <w:r w:rsidRPr="00DA0DAA">
              <w:rPr>
                <w:rFonts w:hAnsi="宋体" w:hint="eastAsia"/>
                <w:sz w:val="21"/>
              </w:rPr>
              <w:t>论述题（</w:t>
            </w:r>
            <w:r w:rsidR="006C62D3">
              <w:rPr>
                <w:rFonts w:hAnsi="宋体"/>
                <w:sz w:val="21"/>
              </w:rPr>
              <w:t>4</w:t>
            </w:r>
            <w:r w:rsidRPr="00DA0DAA">
              <w:rPr>
                <w:rFonts w:hAnsi="宋体"/>
                <w:sz w:val="21"/>
              </w:rPr>
              <w:t>0</w:t>
            </w:r>
            <w:r w:rsidRPr="00DA0DAA">
              <w:rPr>
                <w:rFonts w:hAnsi="宋体" w:hint="eastAsia"/>
                <w:sz w:val="21"/>
              </w:rPr>
              <w:t>分）</w:t>
            </w:r>
          </w:p>
          <w:p w:rsidR="006C62D3" w:rsidRPr="00DA0DAA" w:rsidRDefault="006C62D3" w:rsidP="00A90B7A">
            <w:pPr>
              <w:pStyle w:val="2"/>
              <w:ind w:firstLineChars="550" w:firstLine="1155"/>
              <w:rPr>
                <w:rFonts w:hAnsi="宋体" w:hint="eastAsia"/>
                <w:sz w:val="21"/>
              </w:rPr>
            </w:pPr>
            <w:bookmarkStart w:id="0" w:name="_GoBack"/>
            <w:bookmarkEnd w:id="0"/>
          </w:p>
          <w:p w:rsidR="009D306F" w:rsidRPr="00DA0DAA" w:rsidRDefault="009D306F" w:rsidP="007F2D1A">
            <w:pPr>
              <w:pStyle w:val="2"/>
              <w:rPr>
                <w:rFonts w:hAnsi="宋体"/>
                <w:sz w:val="21"/>
              </w:rPr>
            </w:pPr>
            <w:r w:rsidRPr="00DA0DAA">
              <w:rPr>
                <w:rFonts w:hAnsi="宋体"/>
                <w:sz w:val="21"/>
              </w:rPr>
              <w:t>[1]</w:t>
            </w:r>
            <w:r>
              <w:t xml:space="preserve"> </w:t>
            </w:r>
            <w:r w:rsidRPr="000F0C6E">
              <w:rPr>
                <w:rFonts w:hAnsi="宋体" w:hint="eastAsia"/>
                <w:sz w:val="21"/>
              </w:rPr>
              <w:t>严大考</w:t>
            </w:r>
            <w:r w:rsidRPr="00DA0DAA">
              <w:rPr>
                <w:rFonts w:hAnsi="宋体" w:hint="eastAsia"/>
                <w:sz w:val="21"/>
              </w:rPr>
              <w:t>等</w:t>
            </w:r>
            <w:r w:rsidRPr="00DA0DAA">
              <w:rPr>
                <w:rFonts w:hAnsi="宋体"/>
                <w:sz w:val="21"/>
              </w:rPr>
              <w:t>.</w:t>
            </w:r>
            <w:r w:rsidRPr="00665D3F">
              <w:rPr>
                <w:rFonts w:hAnsi="宋体" w:hint="eastAsia"/>
                <w:sz w:val="21"/>
              </w:rPr>
              <w:t>起重机械</w:t>
            </w:r>
            <w:r w:rsidRPr="00DA0DAA">
              <w:rPr>
                <w:rFonts w:hAnsi="宋体"/>
                <w:sz w:val="21"/>
              </w:rPr>
              <w:t>[M]</w:t>
            </w:r>
            <w:r w:rsidRPr="000F0C6E">
              <w:rPr>
                <w:rFonts w:hAnsi="宋体"/>
                <w:sz w:val="21"/>
              </w:rPr>
              <w:t xml:space="preserve">. </w:t>
            </w:r>
            <w:r w:rsidRPr="000F0C6E">
              <w:rPr>
                <w:rFonts w:hAnsi="宋体" w:hint="eastAsia"/>
                <w:sz w:val="21"/>
              </w:rPr>
              <w:t>郑州：郑州大学出版社，</w:t>
            </w:r>
            <w:r w:rsidRPr="000F0C6E">
              <w:rPr>
                <w:rFonts w:hAnsi="宋体"/>
                <w:sz w:val="21"/>
              </w:rPr>
              <w:t>2003</w:t>
            </w:r>
          </w:p>
          <w:p w:rsidR="009D306F" w:rsidRPr="00D63481" w:rsidRDefault="009D306F" w:rsidP="00EB3860">
            <w:pPr>
              <w:pStyle w:val="2"/>
              <w:rPr>
                <w:rFonts w:hAnsi="宋体"/>
                <w:sz w:val="21"/>
              </w:rPr>
            </w:pPr>
            <w:r>
              <w:rPr>
                <w:rFonts w:hAnsi="宋体"/>
                <w:sz w:val="21"/>
              </w:rPr>
              <w:t>[</w:t>
            </w:r>
            <w:r w:rsidR="00EB3860">
              <w:rPr>
                <w:rFonts w:hAnsi="宋体"/>
                <w:sz w:val="21"/>
              </w:rPr>
              <w:t>2</w:t>
            </w:r>
            <w:r w:rsidRPr="00DA0DAA">
              <w:rPr>
                <w:rFonts w:hAnsi="宋体"/>
                <w:sz w:val="21"/>
              </w:rPr>
              <w:t>]</w:t>
            </w:r>
            <w:r>
              <w:rPr>
                <w:rFonts w:hAnsi="宋体"/>
                <w:sz w:val="21"/>
              </w:rPr>
              <w:t xml:space="preserve"> </w:t>
            </w:r>
            <w:r>
              <w:rPr>
                <w:rFonts w:hAnsi="宋体" w:hint="eastAsia"/>
                <w:sz w:val="21"/>
              </w:rPr>
              <w:t>马龙滨</w:t>
            </w:r>
            <w:r w:rsidRPr="008A1A68">
              <w:rPr>
                <w:rFonts w:hAnsi="宋体"/>
                <w:sz w:val="21"/>
              </w:rPr>
              <w:t xml:space="preserve">. </w:t>
            </w:r>
            <w:r w:rsidRPr="008A1A68">
              <w:rPr>
                <w:rFonts w:hAnsi="宋体" w:hint="eastAsia"/>
                <w:sz w:val="21"/>
              </w:rPr>
              <w:t>森林采伐机械与工具</w:t>
            </w:r>
            <w:r w:rsidRPr="00DA0DAA">
              <w:rPr>
                <w:rFonts w:hAnsi="宋体"/>
                <w:sz w:val="21"/>
              </w:rPr>
              <w:t>[M]</w:t>
            </w:r>
            <w:r w:rsidRPr="008A1A68">
              <w:rPr>
                <w:rFonts w:hAnsi="宋体"/>
                <w:sz w:val="21"/>
              </w:rPr>
              <w:t xml:space="preserve">. </w:t>
            </w:r>
            <w:r w:rsidRPr="008A1A68">
              <w:rPr>
                <w:rFonts w:hAnsi="宋体" w:hint="eastAsia"/>
                <w:sz w:val="21"/>
              </w:rPr>
              <w:t>北京：中国林业出版社</w:t>
            </w:r>
            <w:r w:rsidRPr="008A1A68">
              <w:rPr>
                <w:rFonts w:hAnsi="宋体"/>
                <w:sz w:val="21"/>
              </w:rPr>
              <w:t>, 1988</w:t>
            </w:r>
          </w:p>
        </w:tc>
      </w:tr>
    </w:tbl>
    <w:p w:rsidR="009D306F" w:rsidRDefault="009D306F" w:rsidP="00322217"/>
    <w:sectPr w:rsidR="009D306F" w:rsidSect="00745C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7ED" w:rsidRDefault="009947ED" w:rsidP="00366AEF">
      <w:r>
        <w:separator/>
      </w:r>
    </w:p>
  </w:endnote>
  <w:endnote w:type="continuationSeparator" w:id="0">
    <w:p w:rsidR="009947ED" w:rsidRDefault="009947ED" w:rsidP="00366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7ED" w:rsidRDefault="009947ED" w:rsidP="00366AEF">
      <w:r>
        <w:separator/>
      </w:r>
    </w:p>
  </w:footnote>
  <w:footnote w:type="continuationSeparator" w:id="0">
    <w:p w:rsidR="009947ED" w:rsidRDefault="009947ED" w:rsidP="00366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lvl w:ilvl="0">
      <w:start w:val="1"/>
      <w:numFmt w:val="decimal"/>
      <w:lvlText w:val="%1．"/>
      <w:lvlJc w:val="left"/>
      <w:pPr>
        <w:tabs>
          <w:tab w:val="num" w:pos="315"/>
        </w:tabs>
        <w:ind w:left="315" w:hanging="315"/>
      </w:pPr>
      <w:rPr>
        <w:rFonts w:cs="Times New Roman"/>
      </w:rPr>
    </w:lvl>
  </w:abstractNum>
  <w:abstractNum w:abstractNumId="1" w15:restartNumberingAfterBreak="0">
    <w:nsid w:val="00000004"/>
    <w:multiLevelType w:val="singleLevel"/>
    <w:tmpl w:val="00000004"/>
    <w:lvl w:ilvl="0">
      <w:start w:val="1"/>
      <w:numFmt w:val="decimal"/>
      <w:lvlText w:val="%1．"/>
      <w:lvlJc w:val="left"/>
      <w:pPr>
        <w:tabs>
          <w:tab w:val="num" w:pos="315"/>
        </w:tabs>
        <w:ind w:left="315" w:hanging="315"/>
      </w:pPr>
      <w:rPr>
        <w:rFonts w:cs="Times New Roman"/>
      </w:rPr>
    </w:lvl>
  </w:abstractNum>
  <w:abstractNum w:abstractNumId="2" w15:restartNumberingAfterBreak="0">
    <w:nsid w:val="00000009"/>
    <w:multiLevelType w:val="singleLevel"/>
    <w:tmpl w:val="00000009"/>
    <w:lvl w:ilvl="0">
      <w:start w:val="1"/>
      <w:numFmt w:val="decimal"/>
      <w:lvlText w:val="%1．"/>
      <w:lvlJc w:val="left"/>
      <w:pPr>
        <w:tabs>
          <w:tab w:val="num" w:pos="1395"/>
        </w:tabs>
        <w:ind w:left="1395" w:hanging="315"/>
      </w:pPr>
      <w:rPr>
        <w:rFonts w:cs="Times New Roman"/>
      </w:rPr>
    </w:lvl>
  </w:abstractNum>
  <w:abstractNum w:abstractNumId="3" w15:restartNumberingAfterBreak="0">
    <w:nsid w:val="0000000B"/>
    <w:multiLevelType w:val="multilevel"/>
    <w:tmpl w:val="0000000B"/>
    <w:lvl w:ilvl="0">
      <w:start w:val="2"/>
      <w:numFmt w:val="decimal"/>
      <w:lvlText w:val="%1."/>
      <w:lvlJc w:val="left"/>
      <w:pPr>
        <w:tabs>
          <w:tab w:val="num" w:pos="780"/>
        </w:tabs>
        <w:ind w:left="780" w:hanging="36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4" w15:restartNumberingAfterBreak="0">
    <w:nsid w:val="0000000C"/>
    <w:multiLevelType w:val="singleLevel"/>
    <w:tmpl w:val="0000000C"/>
    <w:lvl w:ilvl="0">
      <w:start w:val="1"/>
      <w:numFmt w:val="japaneseCounting"/>
      <w:lvlText w:val="%1、"/>
      <w:lvlJc w:val="left"/>
      <w:pPr>
        <w:tabs>
          <w:tab w:val="num" w:pos="480"/>
        </w:tabs>
        <w:ind w:left="480" w:hanging="480"/>
      </w:pPr>
      <w:rPr>
        <w:rFonts w:cs="Times New Roman"/>
      </w:rPr>
    </w:lvl>
  </w:abstractNum>
  <w:abstractNum w:abstractNumId="5" w15:restartNumberingAfterBreak="0">
    <w:nsid w:val="0000000E"/>
    <w:multiLevelType w:val="multilevel"/>
    <w:tmpl w:val="0000000E"/>
    <w:lvl w:ilvl="0">
      <w:start w:val="4"/>
      <w:numFmt w:val="decimal"/>
      <w:lvlText w:val="%1."/>
      <w:lvlJc w:val="left"/>
      <w:pPr>
        <w:tabs>
          <w:tab w:val="num" w:pos="810"/>
        </w:tabs>
        <w:ind w:left="810" w:hanging="39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6" w15:restartNumberingAfterBreak="0">
    <w:nsid w:val="00000011"/>
    <w:multiLevelType w:val="singleLevel"/>
    <w:tmpl w:val="00000011"/>
    <w:lvl w:ilvl="0">
      <w:start w:val="1"/>
      <w:numFmt w:val="decimal"/>
      <w:lvlText w:val="%1．"/>
      <w:lvlJc w:val="left"/>
      <w:pPr>
        <w:tabs>
          <w:tab w:val="num" w:pos="315"/>
        </w:tabs>
        <w:ind w:left="315" w:hanging="315"/>
      </w:pPr>
      <w:rPr>
        <w:rFonts w:cs="Times New Roman"/>
      </w:rPr>
    </w:lvl>
  </w:abstractNum>
  <w:abstractNum w:abstractNumId="7" w15:restartNumberingAfterBreak="0">
    <w:nsid w:val="22E72935"/>
    <w:multiLevelType w:val="hybridMultilevel"/>
    <w:tmpl w:val="8D660158"/>
    <w:lvl w:ilvl="0" w:tplc="2F8C8E2A">
      <w:start w:val="1"/>
      <w:numFmt w:val="japaneseCounting"/>
      <w:lvlText w:val="%1、"/>
      <w:lvlJc w:val="left"/>
      <w:pPr>
        <w:ind w:left="420" w:hanging="420"/>
      </w:pPr>
      <w:rPr>
        <w:rFonts w:ascii="Times New Roman" w:eastAsia="宋体" w:hAnsi="Times New Roman" w:cs="宋体"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8A61E90"/>
    <w:multiLevelType w:val="multilevel"/>
    <w:tmpl w:val="0000000B"/>
    <w:lvl w:ilvl="0">
      <w:start w:val="2"/>
      <w:numFmt w:val="decimal"/>
      <w:lvlText w:val="%1."/>
      <w:lvlJc w:val="left"/>
      <w:pPr>
        <w:tabs>
          <w:tab w:val="num" w:pos="780"/>
        </w:tabs>
        <w:ind w:left="780" w:hanging="36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9" w15:restartNumberingAfterBreak="0">
    <w:nsid w:val="2C1D12D6"/>
    <w:multiLevelType w:val="hybridMultilevel"/>
    <w:tmpl w:val="75C2304C"/>
    <w:lvl w:ilvl="0" w:tplc="DE0C309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C0D0BBD"/>
    <w:multiLevelType w:val="hybridMultilevel"/>
    <w:tmpl w:val="F150484E"/>
    <w:lvl w:ilvl="0" w:tplc="2C5C104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15:restartNumberingAfterBreak="0">
    <w:nsid w:val="41192B00"/>
    <w:multiLevelType w:val="hybridMultilevel"/>
    <w:tmpl w:val="0C8227F4"/>
    <w:lvl w:ilvl="0" w:tplc="3F2617B2">
      <w:start w:val="1"/>
      <w:numFmt w:val="japaneseCounting"/>
      <w:lvlText w:val="%1、"/>
      <w:lvlJc w:val="left"/>
      <w:pPr>
        <w:ind w:left="960" w:hanging="480"/>
      </w:pPr>
      <w:rPr>
        <w:rFonts w:cs="Times New Roman" w:hint="default"/>
      </w:rPr>
    </w:lvl>
    <w:lvl w:ilvl="1" w:tplc="3E6C0D8A">
      <w:start w:val="1"/>
      <w:numFmt w:val="decimal"/>
      <w:lvlText w:val="%2．"/>
      <w:lvlJc w:val="left"/>
      <w:pPr>
        <w:ind w:left="1260" w:hanging="360"/>
      </w:pPr>
      <w:rPr>
        <w:rFonts w:cs="Times New Roman" w:hint="default"/>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2" w15:restartNumberingAfterBreak="0">
    <w:nsid w:val="57301190"/>
    <w:multiLevelType w:val="hybridMultilevel"/>
    <w:tmpl w:val="611266AA"/>
    <w:lvl w:ilvl="0" w:tplc="8ADECB94">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4"/>
    <w:lvlOverride w:ilvl="0">
      <w:startOverride w:val="1"/>
    </w:lvlOverride>
  </w:num>
  <w:num w:numId="2">
    <w:abstractNumId w:val="1"/>
    <w:lvlOverride w:ilvl="0">
      <w:startOverride w:val="1"/>
    </w:lvlOverride>
  </w:num>
  <w:num w:numId="3">
    <w:abstractNumId w:val="5"/>
  </w:num>
  <w:num w:numId="4">
    <w:abstractNumId w:val="0"/>
    <w:lvlOverride w:ilvl="0">
      <w:startOverride w:val="1"/>
    </w:lvlOverride>
  </w:num>
  <w:num w:numId="5">
    <w:abstractNumId w:val="6"/>
    <w:lvlOverride w:ilvl="0">
      <w:startOverride w:val="1"/>
    </w:lvlOverride>
  </w:num>
  <w:num w:numId="6">
    <w:abstractNumId w:val="2"/>
    <w:lvlOverride w:ilvl="0">
      <w:startOverride w:val="1"/>
    </w:lvlOverride>
  </w:num>
  <w:num w:numId="7">
    <w:abstractNumId w:val="3"/>
  </w:num>
  <w:num w:numId="8">
    <w:abstractNumId w:val="11"/>
  </w:num>
  <w:num w:numId="9">
    <w:abstractNumId w:val="8"/>
  </w:num>
  <w:num w:numId="10">
    <w:abstractNumId w:val="10"/>
  </w:num>
  <w:num w:numId="11">
    <w:abstractNumId w:val="12"/>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EDD"/>
    <w:rsid w:val="00014921"/>
    <w:rsid w:val="00020D67"/>
    <w:rsid w:val="00026679"/>
    <w:rsid w:val="00052BB9"/>
    <w:rsid w:val="00090E78"/>
    <w:rsid w:val="00097FF9"/>
    <w:rsid w:val="000C0CF5"/>
    <w:rsid w:val="000E0456"/>
    <w:rsid w:val="000F0C6E"/>
    <w:rsid w:val="000F703A"/>
    <w:rsid w:val="001208A4"/>
    <w:rsid w:val="00125E46"/>
    <w:rsid w:val="001316F5"/>
    <w:rsid w:val="001B4BB8"/>
    <w:rsid w:val="001D7D15"/>
    <w:rsid w:val="00203219"/>
    <w:rsid w:val="00223CDF"/>
    <w:rsid w:val="00251D67"/>
    <w:rsid w:val="0027244A"/>
    <w:rsid w:val="00291BD9"/>
    <w:rsid w:val="002D4BF4"/>
    <w:rsid w:val="002E0E8D"/>
    <w:rsid w:val="002E2925"/>
    <w:rsid w:val="00317EDD"/>
    <w:rsid w:val="00321365"/>
    <w:rsid w:val="00322217"/>
    <w:rsid w:val="00340EC4"/>
    <w:rsid w:val="00366AEF"/>
    <w:rsid w:val="00367C35"/>
    <w:rsid w:val="00380B28"/>
    <w:rsid w:val="003831A3"/>
    <w:rsid w:val="003A6372"/>
    <w:rsid w:val="003A7409"/>
    <w:rsid w:val="003E0D81"/>
    <w:rsid w:val="003E35BA"/>
    <w:rsid w:val="003F1580"/>
    <w:rsid w:val="00513009"/>
    <w:rsid w:val="00516EBA"/>
    <w:rsid w:val="005222A2"/>
    <w:rsid w:val="005A0148"/>
    <w:rsid w:val="005B44B1"/>
    <w:rsid w:val="005C384F"/>
    <w:rsid w:val="0063773F"/>
    <w:rsid w:val="006378E5"/>
    <w:rsid w:val="00665D3F"/>
    <w:rsid w:val="006A4DED"/>
    <w:rsid w:val="006C62D3"/>
    <w:rsid w:val="006D2A3D"/>
    <w:rsid w:val="006F560C"/>
    <w:rsid w:val="007008D5"/>
    <w:rsid w:val="00716261"/>
    <w:rsid w:val="0072029B"/>
    <w:rsid w:val="00745C81"/>
    <w:rsid w:val="007F2D1A"/>
    <w:rsid w:val="007F38CD"/>
    <w:rsid w:val="00835D22"/>
    <w:rsid w:val="0085046A"/>
    <w:rsid w:val="0088061F"/>
    <w:rsid w:val="00883C77"/>
    <w:rsid w:val="008A1A68"/>
    <w:rsid w:val="008A4522"/>
    <w:rsid w:val="009252FC"/>
    <w:rsid w:val="009656C5"/>
    <w:rsid w:val="00967528"/>
    <w:rsid w:val="009736DA"/>
    <w:rsid w:val="009947ED"/>
    <w:rsid w:val="009D306F"/>
    <w:rsid w:val="00A0012F"/>
    <w:rsid w:val="00A6088D"/>
    <w:rsid w:val="00A90B7A"/>
    <w:rsid w:val="00AB295B"/>
    <w:rsid w:val="00AE0D19"/>
    <w:rsid w:val="00B043AD"/>
    <w:rsid w:val="00B27FD9"/>
    <w:rsid w:val="00B50C61"/>
    <w:rsid w:val="00B6415D"/>
    <w:rsid w:val="00B760F8"/>
    <w:rsid w:val="00BA0CF1"/>
    <w:rsid w:val="00BE6FAB"/>
    <w:rsid w:val="00C01BC1"/>
    <w:rsid w:val="00C10F29"/>
    <w:rsid w:val="00C11165"/>
    <w:rsid w:val="00C16B0C"/>
    <w:rsid w:val="00C566E3"/>
    <w:rsid w:val="00C80D87"/>
    <w:rsid w:val="00C831F8"/>
    <w:rsid w:val="00CE0F51"/>
    <w:rsid w:val="00CF407D"/>
    <w:rsid w:val="00D63481"/>
    <w:rsid w:val="00DA0DAA"/>
    <w:rsid w:val="00DA6A9A"/>
    <w:rsid w:val="00DA73ED"/>
    <w:rsid w:val="00DA786B"/>
    <w:rsid w:val="00DF2F1A"/>
    <w:rsid w:val="00E72BBA"/>
    <w:rsid w:val="00E731D2"/>
    <w:rsid w:val="00E84D2E"/>
    <w:rsid w:val="00EB3860"/>
    <w:rsid w:val="00F51326"/>
    <w:rsid w:val="00F90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914F09B-E423-4003-B260-CF2B2948D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EDD"/>
    <w:pPr>
      <w:widowControl w:val="0"/>
      <w:jc w:val="both"/>
    </w:pPr>
    <w:rPr>
      <w:rFonts w:ascii="Times New Roman" w:hAnsi="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iPriority w:val="99"/>
    <w:rsid w:val="00317EDD"/>
    <w:rPr>
      <w:rFonts w:ascii="宋体" w:cs="宋体"/>
      <w:sz w:val="24"/>
      <w:szCs w:val="24"/>
    </w:rPr>
  </w:style>
  <w:style w:type="character" w:customStyle="1" w:styleId="2Char">
    <w:name w:val="正文文本 2 Char"/>
    <w:basedOn w:val="a0"/>
    <w:link w:val="2"/>
    <w:uiPriority w:val="99"/>
    <w:locked/>
    <w:rsid w:val="00317EDD"/>
    <w:rPr>
      <w:rFonts w:ascii="宋体" w:eastAsia="宋体" w:hAnsi="Times New Roman" w:cs="宋体"/>
      <w:sz w:val="20"/>
      <w:szCs w:val="20"/>
    </w:rPr>
  </w:style>
  <w:style w:type="paragraph" w:styleId="a3">
    <w:name w:val="List Paragraph"/>
    <w:basedOn w:val="a"/>
    <w:uiPriority w:val="99"/>
    <w:qFormat/>
    <w:rsid w:val="002D4BF4"/>
    <w:pPr>
      <w:ind w:firstLineChars="200" w:firstLine="420"/>
    </w:pPr>
  </w:style>
  <w:style w:type="paragraph" w:styleId="a4">
    <w:name w:val="header"/>
    <w:basedOn w:val="a"/>
    <w:link w:val="Char"/>
    <w:uiPriority w:val="99"/>
    <w:rsid w:val="00366A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366AEF"/>
    <w:rPr>
      <w:rFonts w:ascii="Times New Roman" w:hAnsi="Times New Roman" w:cs="Times New Roman"/>
      <w:sz w:val="18"/>
      <w:szCs w:val="18"/>
    </w:rPr>
  </w:style>
  <w:style w:type="paragraph" w:styleId="a5">
    <w:name w:val="footer"/>
    <w:basedOn w:val="a"/>
    <w:link w:val="Char0"/>
    <w:uiPriority w:val="99"/>
    <w:rsid w:val="00366AEF"/>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366AEF"/>
    <w:rPr>
      <w:rFonts w:ascii="Times New Roman" w:hAnsi="Times New Roman" w:cs="Times New Roman"/>
      <w:sz w:val="18"/>
      <w:szCs w:val="18"/>
    </w:rPr>
  </w:style>
  <w:style w:type="paragraph" w:customStyle="1" w:styleId="Char1">
    <w:name w:val="Char"/>
    <w:basedOn w:val="a"/>
    <w:uiPriority w:val="99"/>
    <w:rsid w:val="002E2925"/>
    <w:pPr>
      <w:tabs>
        <w:tab w:val="left" w:pos="360"/>
      </w:tabs>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107</Words>
  <Characters>614</Characters>
  <Application>Microsoft Office Word</Application>
  <DocSecurity>0</DocSecurity>
  <Lines>5</Lines>
  <Paragraphs>1</Paragraphs>
  <ScaleCrop>false</ScaleCrop>
  <Company>MC SYSTEM</Company>
  <LinksUpToDate>false</LinksUpToDate>
  <CharactersWithSpaces>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Xing</cp:lastModifiedBy>
  <cp:revision>5</cp:revision>
  <dcterms:created xsi:type="dcterms:W3CDTF">2018-09-12T01:38:00Z</dcterms:created>
  <dcterms:modified xsi:type="dcterms:W3CDTF">2018-09-12T05:23:00Z</dcterms:modified>
</cp:coreProperties>
</file>