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9D0" w:rsidRDefault="00BB52D9" w:rsidP="00CA54BA">
      <w:pPr>
        <w:spacing w:line="440" w:lineRule="exact"/>
        <w:ind w:left="840"/>
        <w:rPr>
          <w:rFonts w:ascii="黑体" w:eastAsia="黑体" w:hAnsi="宋体"/>
          <w:sz w:val="24"/>
        </w:rPr>
      </w:pPr>
      <w:r>
        <w:rPr>
          <w:rFonts w:hint="eastAsia"/>
          <w:sz w:val="28"/>
        </w:rPr>
        <w:t>附件</w:t>
      </w:r>
      <w:r>
        <w:rPr>
          <w:rFonts w:hint="eastAsia"/>
          <w:sz w:val="28"/>
        </w:rPr>
        <w:t>4</w:t>
      </w:r>
      <w:r>
        <w:rPr>
          <w:rFonts w:hint="eastAsia"/>
          <w:sz w:val="28"/>
        </w:rPr>
        <w:t>：</w:t>
      </w:r>
    </w:p>
    <w:p w:rsidR="000129D0" w:rsidRDefault="00BB52D9" w:rsidP="00CA54BA">
      <w:pPr>
        <w:spacing w:line="440" w:lineRule="exact"/>
        <w:ind w:left="840"/>
        <w:jc w:val="center"/>
        <w:outlineLvl w:val="0"/>
        <w:rPr>
          <w:rFonts w:ascii="宋体" w:hAnsi="宋体" w:cs="宋体"/>
          <w:b/>
          <w:bCs/>
          <w:sz w:val="32"/>
          <w:szCs w:val="32"/>
        </w:rPr>
      </w:pPr>
      <w:r>
        <w:rPr>
          <w:rFonts w:ascii="宋体" w:hAnsi="宋体" w:cs="宋体" w:hint="eastAsia"/>
          <w:b/>
          <w:bCs/>
          <w:sz w:val="32"/>
          <w:szCs w:val="32"/>
        </w:rPr>
        <w:t>201</w:t>
      </w:r>
      <w:r w:rsidR="004B00CB">
        <w:rPr>
          <w:rFonts w:ascii="宋体" w:hAnsi="宋体" w:cs="宋体"/>
          <w:b/>
          <w:bCs/>
          <w:sz w:val="32"/>
          <w:szCs w:val="32"/>
        </w:rPr>
        <w:t>9</w:t>
      </w:r>
      <w:r>
        <w:rPr>
          <w:rFonts w:ascii="宋体" w:hAnsi="宋体" w:cs="宋体" w:hint="eastAsia"/>
          <w:b/>
          <w:bCs/>
          <w:sz w:val="32"/>
          <w:szCs w:val="32"/>
        </w:rPr>
        <w:t>年研究生入学考试自命题科目考试大纲</w:t>
      </w:r>
    </w:p>
    <w:p w:rsidR="000129D0" w:rsidRDefault="000129D0" w:rsidP="00CA54BA">
      <w:pPr>
        <w:spacing w:line="440" w:lineRule="exact"/>
        <w:ind w:left="840"/>
        <w:jc w:val="center"/>
        <w:outlineLvl w:val="0"/>
        <w:rPr>
          <w:rFonts w:ascii="宋体" w:hAnsi="宋体" w:cs="宋体"/>
          <w:b/>
          <w:bCs/>
          <w:sz w:val="32"/>
          <w:szCs w:val="32"/>
        </w:rPr>
      </w:pPr>
    </w:p>
    <w:p w:rsidR="000129D0" w:rsidRDefault="00BB52D9" w:rsidP="00CA54BA">
      <w:pPr>
        <w:adjustRightInd w:val="0"/>
        <w:snapToGrid w:val="0"/>
        <w:ind w:left="840"/>
        <w:rPr>
          <w:rFonts w:ascii="宋体" w:hAnsi="宋体"/>
          <w:sz w:val="28"/>
        </w:rPr>
      </w:pPr>
      <w:r>
        <w:rPr>
          <w:rFonts w:ascii="宋体" w:hAnsi="宋体" w:hint="eastAsia"/>
          <w:b/>
          <w:sz w:val="24"/>
        </w:rPr>
        <w:t>考试科目代码：</w:t>
      </w:r>
      <w:r w:rsidR="004B00CB">
        <w:rPr>
          <w:rFonts w:ascii="宋体" w:hAnsi="宋体" w:hint="eastAsia"/>
          <w:b/>
          <w:sz w:val="24"/>
        </w:rPr>
        <w:t xml:space="preserve">    </w:t>
      </w:r>
      <w:r w:rsidR="00A25FBE">
        <w:rPr>
          <w:rFonts w:ascii="宋体" w:hAnsi="宋体" w:hint="eastAsia"/>
          <w:b/>
          <w:sz w:val="24"/>
        </w:rPr>
        <w:t xml:space="preserve">   </w:t>
      </w:r>
      <w:r>
        <w:rPr>
          <w:rFonts w:ascii="宋体" w:hAnsi="宋体" w:hint="eastAsia"/>
          <w:b/>
          <w:sz w:val="24"/>
        </w:rPr>
        <w:t xml:space="preserve">考试科目名称: </w:t>
      </w:r>
      <w:r w:rsidR="005A106D">
        <w:rPr>
          <w:rFonts w:ascii="宋体" w:hAnsi="宋体" w:hint="eastAsia"/>
          <w:b/>
          <w:sz w:val="24"/>
        </w:rPr>
        <w:t>交通运输工程基础（含汽车性能）</w:t>
      </w:r>
      <w:r>
        <w:rPr>
          <w:rFonts w:ascii="宋体" w:hAnsi="宋体" w:hint="eastAsia"/>
          <w:b/>
          <w:sz w:val="24"/>
        </w:rPr>
        <w:t xml:space="preserve"> </w:t>
      </w:r>
    </w:p>
    <w:tbl>
      <w:tblPr>
        <w:tblStyle w:val="a"/>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0129D0" w:rsidTr="00F47A21">
        <w:trPr>
          <w:jc w:val="center"/>
        </w:trPr>
        <w:tc>
          <w:tcPr>
            <w:tcW w:w="9180" w:type="dxa"/>
            <w:tcBorders>
              <w:top w:val="single" w:sz="4" w:space="0" w:color="auto"/>
              <w:left w:val="single" w:sz="4" w:space="0" w:color="auto"/>
              <w:bottom w:val="single" w:sz="4" w:space="0" w:color="auto"/>
              <w:right w:val="single" w:sz="4" w:space="0" w:color="auto"/>
            </w:tcBorders>
          </w:tcPr>
          <w:p w:rsidR="00E25B3D" w:rsidRDefault="00E25B3D" w:rsidP="00CA54BA">
            <w:pPr>
              <w:ind w:left="840"/>
              <w:rPr>
                <w:rFonts w:ascii="宋体" w:hAnsi="宋体"/>
                <w:b/>
                <w:sz w:val="24"/>
              </w:rPr>
            </w:pPr>
          </w:p>
          <w:p w:rsidR="000129D0" w:rsidRDefault="00C51511" w:rsidP="00CA54BA">
            <w:pPr>
              <w:ind w:left="840"/>
              <w:rPr>
                <w:rFonts w:ascii="宋体" w:hAnsi="宋体"/>
                <w:b/>
                <w:sz w:val="24"/>
              </w:rPr>
            </w:pPr>
            <w:r w:rsidRPr="00C51511">
              <w:rPr>
                <w:rFonts w:ascii="宋体" w:hAnsi="宋体" w:hint="eastAsia"/>
                <w:b/>
                <w:sz w:val="24"/>
              </w:rPr>
              <w:t>考试内容范围：</w:t>
            </w:r>
          </w:p>
          <w:p w:rsidR="005A106D" w:rsidRPr="00F26089" w:rsidRDefault="005A106D" w:rsidP="00E25B3D">
            <w:pPr>
              <w:numPr>
                <w:ilvl w:val="0"/>
                <w:numId w:val="1"/>
              </w:numPr>
              <w:tabs>
                <w:tab w:val="num" w:pos="480"/>
              </w:tabs>
              <w:ind w:leftChars="0"/>
            </w:pPr>
            <w:r w:rsidRPr="00F26089">
              <w:rPr>
                <w:rFonts w:hint="eastAsia"/>
                <w:sz w:val="24"/>
              </w:rPr>
              <w:t>运输和交通运输系统</w:t>
            </w:r>
          </w:p>
          <w:p w:rsidR="005A106D" w:rsidRPr="00F26089" w:rsidRDefault="005A106D" w:rsidP="00E25B3D">
            <w:pPr>
              <w:numPr>
                <w:ilvl w:val="0"/>
                <w:numId w:val="7"/>
              </w:numPr>
              <w:tabs>
                <w:tab w:val="left" w:pos="315"/>
              </w:tabs>
              <w:ind w:firstLine="0"/>
            </w:pPr>
            <w:r w:rsidRPr="00F26089">
              <w:rPr>
                <w:rFonts w:hint="eastAsia"/>
              </w:rPr>
              <w:t>要求考生掌握</w:t>
            </w:r>
            <w:r w:rsidRPr="00F26089">
              <w:t>运输</w:t>
            </w:r>
            <w:r w:rsidRPr="00F26089">
              <w:rPr>
                <w:rFonts w:hint="eastAsia"/>
              </w:rPr>
              <w:t>的基本概念，了解运输的作用</w:t>
            </w:r>
            <w:r>
              <w:rPr>
                <w:rFonts w:hint="eastAsia"/>
              </w:rPr>
              <w:t>；</w:t>
            </w:r>
          </w:p>
          <w:p w:rsidR="005A106D" w:rsidRPr="00F26089" w:rsidRDefault="005A106D" w:rsidP="00F97CF9">
            <w:pPr>
              <w:numPr>
                <w:ilvl w:val="0"/>
                <w:numId w:val="7"/>
              </w:numPr>
              <w:tabs>
                <w:tab w:val="num" w:pos="315"/>
              </w:tabs>
              <w:ind w:left="840"/>
            </w:pPr>
            <w:r w:rsidRPr="00F26089">
              <w:rPr>
                <w:rFonts w:hint="eastAsia"/>
              </w:rPr>
              <w:t>要求考生掌握</w:t>
            </w:r>
            <w:r w:rsidRPr="00F97CF9">
              <w:t>交通运输系统</w:t>
            </w:r>
            <w:r w:rsidRPr="00F97CF9">
              <w:rPr>
                <w:rFonts w:hint="eastAsia"/>
              </w:rPr>
              <w:t>的</w:t>
            </w:r>
            <w:r w:rsidRPr="00F97CF9">
              <w:t>基本组成部分</w:t>
            </w:r>
            <w:r w:rsidRPr="00F97CF9">
              <w:rPr>
                <w:rFonts w:hint="eastAsia"/>
              </w:rPr>
              <w:t>、</w:t>
            </w:r>
            <w:r w:rsidRPr="00F97CF9">
              <w:t>交通运输系统</w:t>
            </w:r>
            <w:r w:rsidRPr="00F97CF9">
              <w:rPr>
                <w:rFonts w:hint="eastAsia"/>
              </w:rPr>
              <w:t>的分类、</w:t>
            </w:r>
            <w:r w:rsidRPr="00F26089">
              <w:t>交通运输系统的</w:t>
            </w:r>
            <w:r w:rsidRPr="00F26089">
              <w:rPr>
                <w:rFonts w:hint="eastAsia"/>
              </w:rPr>
              <w:t>性能</w:t>
            </w:r>
            <w:r>
              <w:rPr>
                <w:rFonts w:hint="eastAsia"/>
              </w:rPr>
              <w:t>；</w:t>
            </w:r>
          </w:p>
          <w:p w:rsidR="005A106D" w:rsidRPr="00F26089" w:rsidRDefault="005A106D" w:rsidP="00AA4A46">
            <w:pPr>
              <w:numPr>
                <w:ilvl w:val="0"/>
                <w:numId w:val="7"/>
              </w:numPr>
              <w:tabs>
                <w:tab w:val="num" w:pos="315"/>
              </w:tabs>
              <w:ind w:firstLine="0"/>
            </w:pPr>
            <w:r w:rsidRPr="00F97CF9">
              <w:rPr>
                <w:rFonts w:hint="eastAsia"/>
              </w:rPr>
              <w:t>要求考生掌握</w:t>
            </w:r>
            <w:r w:rsidRPr="00F97CF9">
              <w:t>城市对外交通运输系统</w:t>
            </w:r>
            <w:r w:rsidRPr="00F97CF9">
              <w:rPr>
                <w:rFonts w:hint="eastAsia"/>
              </w:rPr>
              <w:t>的概念、</w:t>
            </w:r>
            <w:r w:rsidRPr="00F26089">
              <w:rPr>
                <w:rFonts w:hint="eastAsia"/>
              </w:rPr>
              <w:t>基本组成、影响</w:t>
            </w:r>
            <w:r w:rsidRPr="00F26089">
              <w:t>布局</w:t>
            </w:r>
            <w:r w:rsidRPr="00F26089">
              <w:rPr>
                <w:rFonts w:hint="eastAsia"/>
              </w:rPr>
              <w:t>和</w:t>
            </w:r>
            <w:r w:rsidRPr="00F26089">
              <w:t>规模</w:t>
            </w:r>
            <w:r w:rsidRPr="00F26089">
              <w:rPr>
                <w:rFonts w:hint="eastAsia"/>
              </w:rPr>
              <w:t>的因素以及</w:t>
            </w:r>
            <w:r w:rsidRPr="00F26089">
              <w:t>市域内交通运输</w:t>
            </w:r>
            <w:r w:rsidRPr="00F26089">
              <w:rPr>
                <w:rFonts w:hint="eastAsia"/>
              </w:rPr>
              <w:t>的</w:t>
            </w:r>
            <w:r w:rsidRPr="00F26089">
              <w:t>特点</w:t>
            </w:r>
            <w:r>
              <w:rPr>
                <w:rFonts w:hint="eastAsia"/>
              </w:rPr>
              <w:t>。</w:t>
            </w:r>
          </w:p>
          <w:p w:rsidR="005A106D" w:rsidRPr="00F26089" w:rsidRDefault="005A106D" w:rsidP="00E25B3D">
            <w:pPr>
              <w:numPr>
                <w:ilvl w:val="0"/>
                <w:numId w:val="1"/>
              </w:numPr>
              <w:ind w:leftChars="0"/>
              <w:rPr>
                <w:sz w:val="24"/>
              </w:rPr>
            </w:pPr>
            <w:r w:rsidRPr="00F26089">
              <w:rPr>
                <w:rFonts w:hint="eastAsia"/>
                <w:sz w:val="24"/>
              </w:rPr>
              <w:t>载运工具的运行特性</w:t>
            </w:r>
          </w:p>
          <w:p w:rsidR="005A106D" w:rsidRPr="00F26089" w:rsidRDefault="005A106D" w:rsidP="009D5630">
            <w:pPr>
              <w:numPr>
                <w:ilvl w:val="0"/>
                <w:numId w:val="13"/>
              </w:numPr>
              <w:tabs>
                <w:tab w:val="left" w:pos="315"/>
              </w:tabs>
              <w:ind w:left="840"/>
            </w:pPr>
            <w:r w:rsidRPr="00F26089">
              <w:rPr>
                <w:rFonts w:hint="eastAsia"/>
              </w:rPr>
              <w:t>要求考生了解各类载运工具使用性能的通用评价指标</w:t>
            </w:r>
            <w:r w:rsidR="00C51511">
              <w:rPr>
                <w:rFonts w:hint="eastAsia"/>
              </w:rPr>
              <w:t>；</w:t>
            </w:r>
          </w:p>
          <w:p w:rsidR="005A106D" w:rsidRPr="00F26089" w:rsidRDefault="005A106D" w:rsidP="009D5630">
            <w:pPr>
              <w:numPr>
                <w:ilvl w:val="0"/>
                <w:numId w:val="13"/>
              </w:numPr>
              <w:tabs>
                <w:tab w:val="num" w:pos="315"/>
              </w:tabs>
              <w:ind w:left="840"/>
            </w:pPr>
            <w:r w:rsidRPr="00F26089">
              <w:rPr>
                <w:rFonts w:hint="eastAsia"/>
              </w:rPr>
              <w:t>要求考生了解道路载运工具的应用类型、主要使用性能指标及主要运行特性指标</w:t>
            </w:r>
            <w:r w:rsidR="00C51511">
              <w:rPr>
                <w:rFonts w:hint="eastAsia"/>
              </w:rPr>
              <w:t>；</w:t>
            </w:r>
          </w:p>
          <w:p w:rsidR="005A106D" w:rsidRPr="00D5349B" w:rsidRDefault="005A106D" w:rsidP="00E25B3D">
            <w:pPr>
              <w:numPr>
                <w:ilvl w:val="0"/>
                <w:numId w:val="1"/>
              </w:numPr>
              <w:ind w:leftChars="0"/>
              <w:rPr>
                <w:sz w:val="24"/>
              </w:rPr>
            </w:pPr>
            <w:r w:rsidRPr="00D5349B">
              <w:rPr>
                <w:rFonts w:hint="eastAsia"/>
                <w:sz w:val="24"/>
              </w:rPr>
              <w:t>交通流特性</w:t>
            </w:r>
          </w:p>
          <w:p w:rsidR="005A106D" w:rsidRPr="00D5349B" w:rsidRDefault="005A106D" w:rsidP="009D5630">
            <w:pPr>
              <w:numPr>
                <w:ilvl w:val="0"/>
                <w:numId w:val="14"/>
              </w:numPr>
              <w:tabs>
                <w:tab w:val="left" w:pos="315"/>
              </w:tabs>
              <w:ind w:left="840"/>
            </w:pPr>
            <w:r w:rsidRPr="00D5349B">
              <w:rPr>
                <w:rFonts w:hint="eastAsia"/>
              </w:rPr>
              <w:t>要求考生熟练掌握交通流要素</w:t>
            </w:r>
            <w:r w:rsidR="00C51511">
              <w:rPr>
                <w:rFonts w:hint="eastAsia"/>
              </w:rPr>
              <w:t>及相互</w:t>
            </w:r>
            <w:r w:rsidRPr="00D5349B">
              <w:rPr>
                <w:rFonts w:hint="eastAsia"/>
              </w:rPr>
              <w:t>关系</w:t>
            </w:r>
            <w:r w:rsidR="00C51511">
              <w:rPr>
                <w:rFonts w:hint="eastAsia"/>
              </w:rPr>
              <w:t>；</w:t>
            </w:r>
          </w:p>
          <w:p w:rsidR="005A106D" w:rsidRPr="00D5349B" w:rsidRDefault="005A106D" w:rsidP="009D5630">
            <w:pPr>
              <w:numPr>
                <w:ilvl w:val="0"/>
                <w:numId w:val="14"/>
              </w:numPr>
              <w:tabs>
                <w:tab w:val="num" w:pos="315"/>
              </w:tabs>
              <w:ind w:left="840"/>
            </w:pPr>
            <w:r w:rsidRPr="00D5349B">
              <w:rPr>
                <w:rFonts w:hint="eastAsia"/>
              </w:rPr>
              <w:t>要求考生熟练掌握通行能力的概念，能够应用时间</w:t>
            </w:r>
            <w:r w:rsidRPr="00D5349B">
              <w:rPr>
                <w:rFonts w:hint="eastAsia"/>
              </w:rPr>
              <w:t>-</w:t>
            </w:r>
            <w:r w:rsidRPr="00D5349B">
              <w:rPr>
                <w:rFonts w:hint="eastAsia"/>
              </w:rPr>
              <w:t>空间图分析</w:t>
            </w:r>
            <w:r w:rsidR="00D3595B">
              <w:rPr>
                <w:rFonts w:hint="eastAsia"/>
              </w:rPr>
              <w:t>计算</w:t>
            </w:r>
            <w:r w:rsidRPr="00D5349B">
              <w:rPr>
                <w:rFonts w:hint="eastAsia"/>
              </w:rPr>
              <w:t>道路的通行能力</w:t>
            </w:r>
            <w:r w:rsidR="00C51511">
              <w:rPr>
                <w:rFonts w:hint="eastAsia"/>
              </w:rPr>
              <w:t>；</w:t>
            </w:r>
          </w:p>
          <w:p w:rsidR="005A106D" w:rsidRPr="00D5349B" w:rsidRDefault="005A106D" w:rsidP="009D5630">
            <w:pPr>
              <w:numPr>
                <w:ilvl w:val="0"/>
                <w:numId w:val="14"/>
              </w:numPr>
              <w:tabs>
                <w:tab w:val="num" w:pos="315"/>
              </w:tabs>
              <w:ind w:left="840"/>
            </w:pPr>
            <w:r w:rsidRPr="00D5349B">
              <w:rPr>
                <w:rFonts w:hint="eastAsia"/>
              </w:rPr>
              <w:t>要求考生掌握</w:t>
            </w:r>
            <w:r w:rsidRPr="00F97CF9">
              <w:t>交通运输网络服务水平</w:t>
            </w:r>
            <w:r w:rsidRPr="00F97CF9">
              <w:rPr>
                <w:rFonts w:hint="eastAsia"/>
              </w:rPr>
              <w:t>的度量</w:t>
            </w:r>
            <w:r w:rsidRPr="00F97CF9">
              <w:t>指标</w:t>
            </w:r>
            <w:r w:rsidR="00C51511" w:rsidRPr="00F97CF9">
              <w:rPr>
                <w:rFonts w:hint="eastAsia"/>
              </w:rPr>
              <w:t>。</w:t>
            </w:r>
          </w:p>
          <w:p w:rsidR="005A106D" w:rsidRPr="00D5349B" w:rsidRDefault="005A106D" w:rsidP="00E25B3D">
            <w:pPr>
              <w:numPr>
                <w:ilvl w:val="0"/>
                <w:numId w:val="1"/>
              </w:numPr>
              <w:ind w:leftChars="0"/>
              <w:rPr>
                <w:sz w:val="24"/>
              </w:rPr>
            </w:pPr>
            <w:r w:rsidRPr="00D5349B">
              <w:rPr>
                <w:rFonts w:hint="eastAsia"/>
                <w:sz w:val="24"/>
              </w:rPr>
              <w:t>交通运输工程规划</w:t>
            </w:r>
          </w:p>
          <w:p w:rsidR="005A106D" w:rsidRPr="00D5349B" w:rsidRDefault="005A106D" w:rsidP="009D5630">
            <w:pPr>
              <w:numPr>
                <w:ilvl w:val="0"/>
                <w:numId w:val="15"/>
              </w:numPr>
              <w:ind w:left="840"/>
            </w:pPr>
            <w:r w:rsidRPr="00D5349B">
              <w:rPr>
                <w:rFonts w:hint="eastAsia"/>
              </w:rPr>
              <w:t>要求考生掌握交通运输规划的特点、方法和步骤</w:t>
            </w:r>
            <w:r w:rsidR="00584A58">
              <w:rPr>
                <w:rFonts w:hint="eastAsia"/>
              </w:rPr>
              <w:t>；</w:t>
            </w:r>
          </w:p>
          <w:p w:rsidR="005A106D" w:rsidRPr="00D5349B" w:rsidRDefault="005A106D" w:rsidP="009D5630">
            <w:pPr>
              <w:numPr>
                <w:ilvl w:val="0"/>
                <w:numId w:val="15"/>
              </w:numPr>
              <w:tabs>
                <w:tab w:val="num" w:pos="315"/>
              </w:tabs>
              <w:ind w:left="840"/>
            </w:pPr>
            <w:r w:rsidRPr="00D5349B">
              <w:rPr>
                <w:rFonts w:hint="eastAsia"/>
              </w:rPr>
              <w:t>要求考生掌握交通运输规划需求分析和预测的方法及步骤</w:t>
            </w:r>
            <w:r w:rsidR="00584A58">
              <w:rPr>
                <w:rFonts w:hint="eastAsia"/>
              </w:rPr>
              <w:t>；</w:t>
            </w:r>
          </w:p>
          <w:p w:rsidR="005A106D" w:rsidRPr="00D5349B" w:rsidRDefault="005A106D" w:rsidP="009D5630">
            <w:pPr>
              <w:numPr>
                <w:ilvl w:val="0"/>
                <w:numId w:val="15"/>
              </w:numPr>
              <w:tabs>
                <w:tab w:val="num" w:pos="315"/>
              </w:tabs>
              <w:ind w:left="840"/>
            </w:pPr>
            <w:r w:rsidRPr="00D5349B">
              <w:rPr>
                <w:rFonts w:hint="eastAsia"/>
              </w:rPr>
              <w:t>要求考生掌握交通运输规划方案的评价方法</w:t>
            </w:r>
            <w:r w:rsidR="00584A58">
              <w:rPr>
                <w:rFonts w:hint="eastAsia"/>
              </w:rPr>
              <w:t>。</w:t>
            </w:r>
          </w:p>
          <w:p w:rsidR="005A106D" w:rsidRPr="00D5349B" w:rsidRDefault="005A106D" w:rsidP="00E25B3D">
            <w:pPr>
              <w:numPr>
                <w:ilvl w:val="0"/>
                <w:numId w:val="1"/>
              </w:numPr>
              <w:ind w:leftChars="0"/>
              <w:rPr>
                <w:sz w:val="24"/>
              </w:rPr>
            </w:pPr>
            <w:r w:rsidRPr="00D5349B">
              <w:rPr>
                <w:rFonts w:hint="eastAsia"/>
                <w:sz w:val="24"/>
              </w:rPr>
              <w:t>道路工程</w:t>
            </w:r>
          </w:p>
          <w:p w:rsidR="005A106D" w:rsidRPr="00D5349B" w:rsidRDefault="005A106D" w:rsidP="009D5630">
            <w:pPr>
              <w:numPr>
                <w:ilvl w:val="0"/>
                <w:numId w:val="16"/>
              </w:numPr>
              <w:ind w:left="840"/>
            </w:pPr>
            <w:r w:rsidRPr="00D5349B">
              <w:rPr>
                <w:rFonts w:hint="eastAsia"/>
              </w:rPr>
              <w:t>要求考生掌握道路分级和设计标准</w:t>
            </w:r>
            <w:r w:rsidR="00DA2601">
              <w:rPr>
                <w:rFonts w:hint="eastAsia"/>
              </w:rPr>
              <w:t>；</w:t>
            </w:r>
          </w:p>
          <w:p w:rsidR="005A106D" w:rsidRPr="00D5349B" w:rsidRDefault="005A106D" w:rsidP="00EE4AE1">
            <w:pPr>
              <w:numPr>
                <w:ilvl w:val="0"/>
                <w:numId w:val="16"/>
              </w:numPr>
              <w:tabs>
                <w:tab w:val="num" w:pos="315"/>
              </w:tabs>
              <w:ind w:firstLine="0"/>
            </w:pPr>
            <w:r w:rsidRPr="00D5349B">
              <w:rPr>
                <w:rFonts w:hint="eastAsia"/>
              </w:rPr>
              <w:t>要求考生掌握道路路线的平面设计、行车视距和纵断面设计的典型参数指标，</w:t>
            </w:r>
            <w:r w:rsidRPr="00D5349B">
              <w:t>交叉口设计的主要任务和目的</w:t>
            </w:r>
            <w:r w:rsidRPr="00D5349B">
              <w:rPr>
                <w:rFonts w:hint="eastAsia"/>
              </w:rPr>
              <w:t>及</w:t>
            </w:r>
            <w:r w:rsidRPr="00D5349B">
              <w:t>常用的措施</w:t>
            </w:r>
            <w:r w:rsidR="00DA2601">
              <w:rPr>
                <w:rFonts w:hint="eastAsia"/>
              </w:rPr>
              <w:t>；</w:t>
            </w:r>
          </w:p>
          <w:p w:rsidR="005A106D" w:rsidRPr="00A27A04" w:rsidRDefault="005A106D" w:rsidP="00EE4AE1">
            <w:pPr>
              <w:numPr>
                <w:ilvl w:val="0"/>
                <w:numId w:val="16"/>
              </w:numPr>
              <w:tabs>
                <w:tab w:val="num" w:pos="315"/>
              </w:tabs>
              <w:ind w:firstLine="0"/>
            </w:pPr>
            <w:r w:rsidRPr="00A27A04">
              <w:rPr>
                <w:rFonts w:hint="eastAsia"/>
              </w:rPr>
              <w:t>要求考生掌握</w:t>
            </w:r>
            <w:r w:rsidRPr="00A27A04">
              <w:t>路面的使用性能</w:t>
            </w:r>
            <w:r w:rsidRPr="00A27A04">
              <w:rPr>
                <w:rFonts w:hint="eastAsia"/>
              </w:rPr>
              <w:t>要求、</w:t>
            </w:r>
            <w:r w:rsidRPr="00A27A04">
              <w:t>路面</w:t>
            </w:r>
            <w:r w:rsidR="00EB1B69" w:rsidRPr="00A27A04">
              <w:rPr>
                <w:rFonts w:hint="eastAsia"/>
              </w:rPr>
              <w:t>结构组成和</w:t>
            </w:r>
            <w:r w:rsidRPr="00A27A04">
              <w:rPr>
                <w:rFonts w:hint="eastAsia"/>
              </w:rPr>
              <w:t>类型、</w:t>
            </w:r>
            <w:r w:rsidRPr="00A27A04">
              <w:t>路面基层和垫层的材料</w:t>
            </w:r>
            <w:r w:rsidR="00EB1B69" w:rsidRPr="00A27A04">
              <w:rPr>
                <w:rFonts w:hint="eastAsia"/>
              </w:rPr>
              <w:t>分类</w:t>
            </w:r>
            <w:r w:rsidRPr="00A27A04">
              <w:rPr>
                <w:rFonts w:hint="eastAsia"/>
              </w:rPr>
              <w:t>、</w:t>
            </w:r>
            <w:r w:rsidRPr="00A27A04">
              <w:t>路面结构层次</w:t>
            </w:r>
            <w:r w:rsidRPr="00A27A04">
              <w:rPr>
                <w:rFonts w:hint="eastAsia"/>
              </w:rPr>
              <w:t>应</w:t>
            </w:r>
            <w:r w:rsidRPr="00A27A04">
              <w:t>具备</w:t>
            </w:r>
            <w:r w:rsidRPr="00A27A04">
              <w:rPr>
                <w:rFonts w:hint="eastAsia"/>
              </w:rPr>
              <w:t>的</w:t>
            </w:r>
            <w:r w:rsidRPr="00A27A04">
              <w:t>性能要求</w:t>
            </w:r>
            <w:r w:rsidRPr="00A27A04">
              <w:rPr>
                <w:rFonts w:hint="eastAsia"/>
              </w:rPr>
              <w:t>以及</w:t>
            </w:r>
            <w:r w:rsidRPr="00A27A04">
              <w:t>路面排水系统</w:t>
            </w:r>
            <w:r w:rsidRPr="00A27A04">
              <w:rPr>
                <w:rFonts w:hint="eastAsia"/>
              </w:rPr>
              <w:t>的</w:t>
            </w:r>
            <w:r w:rsidRPr="00A27A04">
              <w:t>类型</w:t>
            </w:r>
            <w:r w:rsidRPr="00A27A04">
              <w:rPr>
                <w:rFonts w:hint="eastAsia"/>
              </w:rPr>
              <w:t>与</w:t>
            </w:r>
            <w:r w:rsidRPr="00A27A04">
              <w:t>任务</w:t>
            </w:r>
            <w:r w:rsidR="00EB1B69" w:rsidRPr="00A27A04">
              <w:rPr>
                <w:rFonts w:hint="eastAsia"/>
              </w:rPr>
              <w:t>。</w:t>
            </w:r>
          </w:p>
          <w:p w:rsidR="005A106D" w:rsidRPr="00D5349B" w:rsidRDefault="005A106D" w:rsidP="00E25B3D">
            <w:pPr>
              <w:numPr>
                <w:ilvl w:val="0"/>
                <w:numId w:val="1"/>
              </w:numPr>
              <w:ind w:leftChars="0"/>
              <w:rPr>
                <w:sz w:val="24"/>
              </w:rPr>
            </w:pPr>
            <w:r w:rsidRPr="00D5349B">
              <w:rPr>
                <w:rFonts w:hint="eastAsia"/>
                <w:sz w:val="24"/>
              </w:rPr>
              <w:t>交通控制与管理</w:t>
            </w:r>
          </w:p>
          <w:p w:rsidR="005A106D" w:rsidRPr="00D5349B" w:rsidRDefault="00A27A04" w:rsidP="009D5630">
            <w:pPr>
              <w:numPr>
                <w:ilvl w:val="0"/>
                <w:numId w:val="17"/>
              </w:numPr>
              <w:ind w:left="840"/>
            </w:pPr>
            <w:r w:rsidRPr="00D5349B">
              <w:rPr>
                <w:rFonts w:hint="eastAsia"/>
              </w:rPr>
              <w:t>要求考生</w:t>
            </w:r>
            <w:r>
              <w:rPr>
                <w:rFonts w:hint="eastAsia"/>
              </w:rPr>
              <w:t>了解道路交通管理的内容、</w:t>
            </w:r>
            <w:r w:rsidR="005A106D" w:rsidRPr="00D5349B">
              <w:rPr>
                <w:rFonts w:hint="eastAsia"/>
              </w:rPr>
              <w:t>掌握</w:t>
            </w:r>
            <w:r w:rsidR="005A106D" w:rsidRPr="00F97CF9">
              <w:t>道路交通控制设施</w:t>
            </w:r>
            <w:r w:rsidR="005A106D" w:rsidRPr="00F97CF9">
              <w:rPr>
                <w:rFonts w:hint="eastAsia"/>
              </w:rPr>
              <w:t>的</w:t>
            </w:r>
            <w:r w:rsidRPr="00F97CF9">
              <w:rPr>
                <w:rFonts w:hint="eastAsia"/>
              </w:rPr>
              <w:t>分类和</w:t>
            </w:r>
            <w:r w:rsidR="00A31E13" w:rsidRPr="00F97CF9">
              <w:rPr>
                <w:rFonts w:hint="eastAsia"/>
              </w:rPr>
              <w:t>具体</w:t>
            </w:r>
            <w:r w:rsidRPr="00F97CF9">
              <w:rPr>
                <w:rFonts w:hint="eastAsia"/>
              </w:rPr>
              <w:t>功能</w:t>
            </w:r>
            <w:r w:rsidR="00DA2601">
              <w:rPr>
                <w:rFonts w:hint="eastAsia"/>
              </w:rPr>
              <w:t>；</w:t>
            </w:r>
          </w:p>
          <w:p w:rsidR="005A106D" w:rsidRDefault="005A106D" w:rsidP="009D5630">
            <w:pPr>
              <w:numPr>
                <w:ilvl w:val="0"/>
                <w:numId w:val="17"/>
              </w:numPr>
              <w:tabs>
                <w:tab w:val="num" w:pos="315"/>
              </w:tabs>
              <w:ind w:left="840"/>
            </w:pPr>
            <w:r w:rsidRPr="00D5349B">
              <w:rPr>
                <w:rFonts w:hint="eastAsia"/>
              </w:rPr>
              <w:t>要求考生掌握</w:t>
            </w:r>
            <w:r w:rsidRPr="00D5349B">
              <w:t>道路交通控制设施设计和设置遵循的原则</w:t>
            </w:r>
            <w:r w:rsidR="00DA2601">
              <w:rPr>
                <w:rFonts w:hint="eastAsia"/>
              </w:rPr>
              <w:t>；</w:t>
            </w:r>
          </w:p>
          <w:p w:rsidR="000129D0" w:rsidRPr="00F97CF9" w:rsidRDefault="00A31E13" w:rsidP="009D5630">
            <w:pPr>
              <w:numPr>
                <w:ilvl w:val="0"/>
                <w:numId w:val="17"/>
              </w:numPr>
              <w:tabs>
                <w:tab w:val="num" w:pos="315"/>
              </w:tabs>
              <w:ind w:left="840"/>
            </w:pPr>
            <w:r w:rsidRPr="00D5349B">
              <w:rPr>
                <w:rFonts w:hint="eastAsia"/>
              </w:rPr>
              <w:t>要求考生掌握</w:t>
            </w:r>
            <w:r w:rsidRPr="00F97CF9">
              <w:t>道路交通控制系统</w:t>
            </w:r>
            <w:r w:rsidRPr="00F97CF9">
              <w:rPr>
                <w:rFonts w:hint="eastAsia"/>
              </w:rPr>
              <w:t>的</w:t>
            </w:r>
            <w:r w:rsidRPr="00F97CF9">
              <w:t>类型</w:t>
            </w:r>
            <w:r w:rsidRPr="00F97CF9">
              <w:rPr>
                <w:rFonts w:hint="eastAsia"/>
              </w:rPr>
              <w:t>，交通信号控制系统和</w:t>
            </w:r>
            <w:r w:rsidRPr="00F97CF9">
              <w:t>交通监控系统</w:t>
            </w:r>
            <w:r w:rsidRPr="00F97CF9">
              <w:rPr>
                <w:rFonts w:hint="eastAsia"/>
              </w:rPr>
              <w:t>的分类及组成。</w:t>
            </w:r>
          </w:p>
          <w:p w:rsidR="0006072A" w:rsidRDefault="0006072A" w:rsidP="00E25B3D">
            <w:pPr>
              <w:numPr>
                <w:ilvl w:val="0"/>
                <w:numId w:val="1"/>
              </w:numPr>
              <w:ind w:leftChars="0"/>
              <w:rPr>
                <w:sz w:val="24"/>
              </w:rPr>
            </w:pPr>
            <w:r>
              <w:rPr>
                <w:rFonts w:hint="eastAsia"/>
                <w:sz w:val="24"/>
              </w:rPr>
              <w:t>汽车的动力性</w:t>
            </w:r>
          </w:p>
          <w:p w:rsidR="0006072A" w:rsidRDefault="0006072A" w:rsidP="009D5630">
            <w:pPr>
              <w:numPr>
                <w:ilvl w:val="0"/>
                <w:numId w:val="18"/>
              </w:numPr>
              <w:ind w:left="840"/>
            </w:pPr>
            <w:r>
              <w:rPr>
                <w:rFonts w:hint="eastAsia"/>
              </w:rPr>
              <w:t>要求考生熟练掌握汽车动力性相关术语及评价指标；</w:t>
            </w:r>
          </w:p>
          <w:p w:rsidR="0006072A" w:rsidRDefault="0006072A" w:rsidP="009D5630">
            <w:pPr>
              <w:numPr>
                <w:ilvl w:val="0"/>
                <w:numId w:val="18"/>
              </w:numPr>
              <w:tabs>
                <w:tab w:val="num" w:pos="315"/>
              </w:tabs>
              <w:ind w:left="840"/>
            </w:pPr>
            <w:r>
              <w:rPr>
                <w:rFonts w:hint="eastAsia"/>
              </w:rPr>
              <w:t>要求考生能够分析汽车在行驶时的受力情况，掌握汽车行驶方程；</w:t>
            </w:r>
          </w:p>
          <w:p w:rsidR="0006072A" w:rsidRDefault="0006072A" w:rsidP="009D5630">
            <w:pPr>
              <w:numPr>
                <w:ilvl w:val="0"/>
                <w:numId w:val="18"/>
              </w:numPr>
              <w:tabs>
                <w:tab w:val="num" w:pos="315"/>
              </w:tabs>
              <w:ind w:left="840"/>
            </w:pPr>
            <w:r>
              <w:rPr>
                <w:rFonts w:hint="eastAsia"/>
              </w:rPr>
              <w:lastRenderedPageBreak/>
              <w:t>要求考生掌握汽车的驱动力</w:t>
            </w:r>
            <w:r>
              <w:rPr>
                <w:rFonts w:hint="eastAsia"/>
              </w:rPr>
              <w:t>-</w:t>
            </w:r>
            <w:r>
              <w:rPr>
                <w:rFonts w:hint="eastAsia"/>
              </w:rPr>
              <w:t>行驶阻力相关特性图及平衡方程；</w:t>
            </w:r>
          </w:p>
          <w:p w:rsidR="0006072A" w:rsidRDefault="0006072A" w:rsidP="009D5630">
            <w:pPr>
              <w:numPr>
                <w:ilvl w:val="0"/>
                <w:numId w:val="18"/>
              </w:numPr>
              <w:tabs>
                <w:tab w:val="num" w:pos="315"/>
              </w:tabs>
              <w:ind w:left="840"/>
            </w:pPr>
            <w:r>
              <w:rPr>
                <w:rFonts w:hint="eastAsia"/>
              </w:rPr>
              <w:t>要求考生掌握汽车行驶的附着条件、附着率的定义与分析。</w:t>
            </w:r>
          </w:p>
          <w:p w:rsidR="0006072A" w:rsidRDefault="0006072A" w:rsidP="00E25B3D">
            <w:pPr>
              <w:numPr>
                <w:ilvl w:val="0"/>
                <w:numId w:val="1"/>
              </w:numPr>
              <w:ind w:leftChars="0"/>
              <w:rPr>
                <w:sz w:val="24"/>
              </w:rPr>
            </w:pPr>
            <w:r>
              <w:rPr>
                <w:rFonts w:hint="eastAsia"/>
                <w:sz w:val="24"/>
              </w:rPr>
              <w:t>汽车的燃油经济性</w:t>
            </w:r>
          </w:p>
          <w:p w:rsidR="0006072A" w:rsidRDefault="0006072A" w:rsidP="009D5630">
            <w:pPr>
              <w:numPr>
                <w:ilvl w:val="0"/>
                <w:numId w:val="19"/>
              </w:numPr>
              <w:tabs>
                <w:tab w:val="left" w:pos="315"/>
              </w:tabs>
              <w:ind w:left="840"/>
            </w:pPr>
            <w:r>
              <w:rPr>
                <w:rFonts w:hint="eastAsia"/>
              </w:rPr>
              <w:t>要求考生熟练掌握汽车燃油经济性相关术语及评价指标；</w:t>
            </w:r>
          </w:p>
          <w:p w:rsidR="0006072A" w:rsidRDefault="0006072A" w:rsidP="009D5630">
            <w:pPr>
              <w:numPr>
                <w:ilvl w:val="0"/>
                <w:numId w:val="19"/>
              </w:numPr>
              <w:tabs>
                <w:tab w:val="num" w:pos="315"/>
              </w:tabs>
              <w:ind w:left="840"/>
            </w:pPr>
            <w:r>
              <w:rPr>
                <w:rFonts w:hint="eastAsia"/>
              </w:rPr>
              <w:t>要求考生了解影响汽车燃油经济性的因素。</w:t>
            </w:r>
          </w:p>
          <w:p w:rsidR="0006072A" w:rsidRDefault="0006072A" w:rsidP="00E25B3D">
            <w:pPr>
              <w:numPr>
                <w:ilvl w:val="0"/>
                <w:numId w:val="1"/>
              </w:numPr>
              <w:ind w:leftChars="50" w:left="525"/>
              <w:rPr>
                <w:sz w:val="24"/>
              </w:rPr>
            </w:pPr>
            <w:r>
              <w:rPr>
                <w:rFonts w:hint="eastAsia"/>
                <w:sz w:val="24"/>
              </w:rPr>
              <w:t>汽车的制动性</w:t>
            </w:r>
          </w:p>
          <w:p w:rsidR="0006072A" w:rsidRDefault="0006072A" w:rsidP="00CA54BA">
            <w:pPr>
              <w:numPr>
                <w:ilvl w:val="0"/>
                <w:numId w:val="20"/>
              </w:numPr>
              <w:tabs>
                <w:tab w:val="left" w:pos="315"/>
              </w:tabs>
              <w:ind w:firstLine="0"/>
            </w:pPr>
            <w:r>
              <w:rPr>
                <w:rFonts w:hint="eastAsia"/>
              </w:rPr>
              <w:t>要求考生熟练掌握汽车制动性的相关术语及评价指标；</w:t>
            </w:r>
          </w:p>
          <w:p w:rsidR="0006072A" w:rsidRDefault="0006072A" w:rsidP="009D5630">
            <w:pPr>
              <w:numPr>
                <w:ilvl w:val="0"/>
                <w:numId w:val="20"/>
              </w:numPr>
              <w:tabs>
                <w:tab w:val="num" w:pos="315"/>
              </w:tabs>
              <w:ind w:left="840"/>
            </w:pPr>
            <w:r>
              <w:rPr>
                <w:rFonts w:hint="eastAsia"/>
              </w:rPr>
              <w:t>要求考生能够分析制动时车轮的受力，并熟练掌握地面制动力、制动器制动力与附着力之间的关系；</w:t>
            </w:r>
          </w:p>
          <w:p w:rsidR="0006072A" w:rsidRDefault="0006072A" w:rsidP="009D5630">
            <w:pPr>
              <w:numPr>
                <w:ilvl w:val="0"/>
                <w:numId w:val="20"/>
              </w:numPr>
              <w:tabs>
                <w:tab w:val="num" w:pos="315"/>
              </w:tabs>
              <w:ind w:left="840"/>
            </w:pPr>
            <w:r>
              <w:rPr>
                <w:rFonts w:hint="eastAsia"/>
              </w:rPr>
              <w:t>要求考生能够根据汽车运行的实际情况分析汽车制动过程并能够对不同情况下的制动距离进行相关计算；</w:t>
            </w:r>
          </w:p>
          <w:p w:rsidR="0006072A" w:rsidRPr="002F329B" w:rsidRDefault="0006072A" w:rsidP="009D5630">
            <w:pPr>
              <w:numPr>
                <w:ilvl w:val="0"/>
                <w:numId w:val="20"/>
              </w:numPr>
              <w:tabs>
                <w:tab w:val="num" w:pos="315"/>
              </w:tabs>
              <w:ind w:left="840"/>
            </w:pPr>
            <w:r w:rsidRPr="00E861A1">
              <w:rPr>
                <w:rFonts w:hint="eastAsia"/>
              </w:rPr>
              <w:t>要求考生掌握汽车前后轴制动器制动力的比例关系及理想的前后制动器制动力分配曲线</w:t>
            </w:r>
            <w:r>
              <w:rPr>
                <w:rFonts w:hint="eastAsia"/>
              </w:rPr>
              <w:t>的意义。</w:t>
            </w:r>
          </w:p>
          <w:p w:rsidR="0006072A" w:rsidRDefault="0006072A" w:rsidP="00E25B3D">
            <w:pPr>
              <w:numPr>
                <w:ilvl w:val="0"/>
                <w:numId w:val="1"/>
              </w:numPr>
              <w:ind w:leftChars="0"/>
              <w:rPr>
                <w:sz w:val="24"/>
              </w:rPr>
            </w:pPr>
            <w:r>
              <w:rPr>
                <w:rFonts w:hint="eastAsia"/>
                <w:sz w:val="24"/>
              </w:rPr>
              <w:t>汽车的操纵稳定性</w:t>
            </w:r>
          </w:p>
          <w:p w:rsidR="0006072A" w:rsidRDefault="0006072A" w:rsidP="00CA54BA">
            <w:pPr>
              <w:numPr>
                <w:ilvl w:val="0"/>
                <w:numId w:val="21"/>
              </w:numPr>
              <w:ind w:firstLine="0"/>
            </w:pPr>
            <w:r>
              <w:rPr>
                <w:rFonts w:hint="eastAsia"/>
              </w:rPr>
              <w:t>要求考生熟练掌握汽车操纵稳定性的相关术语及稳态转向特性；</w:t>
            </w:r>
          </w:p>
          <w:p w:rsidR="0006072A" w:rsidRDefault="0006072A" w:rsidP="009D5630">
            <w:pPr>
              <w:numPr>
                <w:ilvl w:val="0"/>
                <w:numId w:val="21"/>
              </w:numPr>
              <w:tabs>
                <w:tab w:val="num" w:pos="315"/>
              </w:tabs>
              <w:ind w:firstLine="0"/>
            </w:pPr>
            <w:r>
              <w:rPr>
                <w:rFonts w:hint="eastAsia"/>
              </w:rPr>
              <w:t>要求考生理解操纵稳定性及所包含的内容；</w:t>
            </w:r>
          </w:p>
          <w:p w:rsidR="0006072A" w:rsidRDefault="0006072A" w:rsidP="009D5630">
            <w:pPr>
              <w:numPr>
                <w:ilvl w:val="0"/>
                <w:numId w:val="21"/>
              </w:numPr>
              <w:tabs>
                <w:tab w:val="num" w:pos="315"/>
              </w:tabs>
              <w:ind w:firstLine="0"/>
            </w:pPr>
            <w:r>
              <w:rPr>
                <w:rFonts w:hint="eastAsia"/>
              </w:rPr>
              <w:t>要求考生熟练掌握稳态响应的类型及表征参数。</w:t>
            </w:r>
          </w:p>
          <w:p w:rsidR="0006072A" w:rsidRDefault="0006072A" w:rsidP="00E25B3D">
            <w:pPr>
              <w:numPr>
                <w:ilvl w:val="0"/>
                <w:numId w:val="1"/>
              </w:numPr>
              <w:ind w:leftChars="0"/>
              <w:rPr>
                <w:sz w:val="24"/>
              </w:rPr>
            </w:pPr>
            <w:r>
              <w:rPr>
                <w:rFonts w:hint="eastAsia"/>
                <w:sz w:val="24"/>
              </w:rPr>
              <w:t>汽车的平顺性与通过性</w:t>
            </w:r>
          </w:p>
          <w:p w:rsidR="0006072A" w:rsidRDefault="00CA54BA" w:rsidP="00CA54BA">
            <w:pPr>
              <w:widowControl/>
              <w:ind w:left="840"/>
              <w:jc w:val="left"/>
            </w:pPr>
            <w:r>
              <w:rPr>
                <w:rFonts w:hint="eastAsia"/>
              </w:rPr>
              <w:t xml:space="preserve"> </w:t>
            </w:r>
            <w:r w:rsidR="0006072A">
              <w:rPr>
                <w:rFonts w:hint="eastAsia"/>
              </w:rPr>
              <w:t xml:space="preserve">1. </w:t>
            </w:r>
            <w:r w:rsidR="0006072A">
              <w:rPr>
                <w:rFonts w:hint="eastAsia"/>
              </w:rPr>
              <w:t>要求考生熟练掌握汽车平顺性与通过性的相关术语；</w:t>
            </w:r>
          </w:p>
          <w:p w:rsidR="0006072A" w:rsidRDefault="00CA54BA" w:rsidP="00CA54BA">
            <w:pPr>
              <w:widowControl/>
              <w:ind w:left="840"/>
              <w:jc w:val="left"/>
            </w:pPr>
            <w:r>
              <w:rPr>
                <w:rFonts w:hint="eastAsia"/>
              </w:rPr>
              <w:t xml:space="preserve"> </w:t>
            </w:r>
            <w:r w:rsidR="0006072A">
              <w:rPr>
                <w:rFonts w:hint="eastAsia"/>
              </w:rPr>
              <w:t xml:space="preserve">2. </w:t>
            </w:r>
            <w:r w:rsidR="0006072A">
              <w:rPr>
                <w:rFonts w:hint="eastAsia"/>
              </w:rPr>
              <w:t>要求考生了解汽车振动系统的简化模型；</w:t>
            </w:r>
          </w:p>
          <w:p w:rsidR="000129D0" w:rsidRDefault="00CA54BA" w:rsidP="00CA54BA">
            <w:pPr>
              <w:widowControl/>
              <w:ind w:leftChars="95" w:left="199" w:firstLine="0"/>
              <w:jc w:val="left"/>
              <w:rPr>
                <w:rFonts w:ascii="宋体" w:hAnsi="宋体" w:cs="宋体"/>
                <w:color w:val="000000"/>
                <w:kern w:val="0"/>
                <w:sz w:val="24"/>
              </w:rPr>
            </w:pPr>
            <w:r>
              <w:rPr>
                <w:rFonts w:hint="eastAsia"/>
              </w:rPr>
              <w:t xml:space="preserve">   </w:t>
            </w:r>
            <w:r w:rsidR="0006072A">
              <w:rPr>
                <w:rFonts w:hint="eastAsia"/>
              </w:rPr>
              <w:t xml:space="preserve">3. </w:t>
            </w:r>
            <w:r w:rsidR="0006072A">
              <w:rPr>
                <w:rFonts w:hint="eastAsia"/>
              </w:rPr>
              <w:t>要求考生理解汽车通过性的评价指标及相关几何参数。</w:t>
            </w:r>
          </w:p>
        </w:tc>
      </w:tr>
      <w:tr w:rsidR="000129D0" w:rsidTr="00C02B74">
        <w:trPr>
          <w:trHeight w:val="2417"/>
          <w:jc w:val="center"/>
        </w:trPr>
        <w:tc>
          <w:tcPr>
            <w:tcW w:w="9180" w:type="dxa"/>
            <w:tcBorders>
              <w:top w:val="single" w:sz="4" w:space="0" w:color="auto"/>
              <w:left w:val="single" w:sz="4" w:space="0" w:color="auto"/>
              <w:bottom w:val="single" w:sz="4" w:space="0" w:color="auto"/>
              <w:right w:val="single" w:sz="4" w:space="0" w:color="auto"/>
            </w:tcBorders>
            <w:vAlign w:val="center"/>
          </w:tcPr>
          <w:p w:rsidR="000129D0" w:rsidRPr="00F96DDD" w:rsidRDefault="004B00CB" w:rsidP="00097FAF">
            <w:pPr>
              <w:ind w:left="840"/>
              <w:rPr>
                <w:b/>
                <w:sz w:val="24"/>
              </w:rPr>
            </w:pPr>
            <w:r w:rsidRPr="00F96DDD">
              <w:rPr>
                <w:rFonts w:hAnsi="宋体" w:hint="eastAsia"/>
                <w:b/>
                <w:sz w:val="24"/>
              </w:rPr>
              <w:lastRenderedPageBreak/>
              <w:t>注</w:t>
            </w:r>
            <w:r w:rsidRPr="00F96DDD">
              <w:rPr>
                <w:rFonts w:hAnsi="宋体"/>
                <w:b/>
                <w:sz w:val="24"/>
              </w:rPr>
              <w:t>：</w:t>
            </w:r>
            <w:r w:rsidRPr="00F96DDD">
              <w:rPr>
                <w:rFonts w:hAnsi="宋体" w:hint="eastAsia"/>
                <w:b/>
                <w:sz w:val="24"/>
              </w:rPr>
              <w:t>1.</w:t>
            </w:r>
            <w:r w:rsidR="00561F6B" w:rsidRPr="00F96DDD">
              <w:rPr>
                <w:rFonts w:hAnsi="宋体"/>
                <w:b/>
                <w:sz w:val="24"/>
              </w:rPr>
              <w:t>试题</w:t>
            </w:r>
            <w:r w:rsidR="00BB52D9" w:rsidRPr="00F96DDD">
              <w:rPr>
                <w:rFonts w:hAnsi="宋体"/>
                <w:b/>
                <w:sz w:val="24"/>
              </w:rPr>
              <w:t>总分：</w:t>
            </w:r>
            <w:r w:rsidR="00BB52D9" w:rsidRPr="00F96DDD">
              <w:rPr>
                <w:b/>
                <w:sz w:val="24"/>
              </w:rPr>
              <w:t>150</w:t>
            </w:r>
            <w:r w:rsidR="00BB52D9" w:rsidRPr="00F96DDD">
              <w:rPr>
                <w:rFonts w:hAnsi="宋体"/>
                <w:b/>
                <w:sz w:val="24"/>
              </w:rPr>
              <w:t>分</w:t>
            </w:r>
            <w:r w:rsidR="00561F6B" w:rsidRPr="00F96DDD">
              <w:rPr>
                <w:b/>
                <w:sz w:val="24"/>
              </w:rPr>
              <w:t xml:space="preserve">  </w:t>
            </w:r>
            <w:r w:rsidR="00BB52D9" w:rsidRPr="00F96DDD">
              <w:rPr>
                <w:rFonts w:hAnsi="宋体"/>
                <w:b/>
                <w:sz w:val="24"/>
              </w:rPr>
              <w:t>考试时间：</w:t>
            </w:r>
            <w:r w:rsidR="00BB52D9" w:rsidRPr="00F96DDD">
              <w:rPr>
                <w:b/>
                <w:sz w:val="24"/>
              </w:rPr>
              <w:t>3</w:t>
            </w:r>
            <w:r w:rsidR="00BB52D9" w:rsidRPr="00F96DDD">
              <w:rPr>
                <w:rFonts w:hAnsi="宋体"/>
                <w:b/>
                <w:sz w:val="24"/>
              </w:rPr>
              <w:t>小时</w:t>
            </w:r>
            <w:r w:rsidR="00561F6B" w:rsidRPr="00F96DDD">
              <w:rPr>
                <w:b/>
                <w:sz w:val="24"/>
              </w:rPr>
              <w:t xml:space="preserve">    </w:t>
            </w:r>
            <w:r w:rsidR="00BB52D9" w:rsidRPr="00F96DDD">
              <w:rPr>
                <w:rFonts w:hAnsi="宋体"/>
                <w:b/>
                <w:sz w:val="24"/>
              </w:rPr>
              <w:t>考试方式：笔试</w:t>
            </w:r>
          </w:p>
          <w:p w:rsidR="000129D0" w:rsidRPr="00F96DDD" w:rsidRDefault="00561F6B" w:rsidP="00D77D4B">
            <w:pPr>
              <w:pStyle w:val="2"/>
              <w:ind w:leftChars="250" w:left="525" w:firstLineChars="250" w:firstLine="602"/>
              <w:rPr>
                <w:rFonts w:ascii="Times New Roman" w:hAnsi="宋体"/>
                <w:b/>
                <w:szCs w:val="24"/>
              </w:rPr>
            </w:pPr>
            <w:r w:rsidRPr="00F96DDD">
              <w:rPr>
                <w:rFonts w:ascii="Times New Roman"/>
                <w:b/>
                <w:szCs w:val="24"/>
              </w:rPr>
              <w:t>试题</w:t>
            </w:r>
            <w:r w:rsidR="00BB52D9" w:rsidRPr="00F96DDD">
              <w:rPr>
                <w:rFonts w:ascii="Times New Roman"/>
                <w:b/>
                <w:szCs w:val="24"/>
              </w:rPr>
              <w:t>题型：术语解释（</w:t>
            </w:r>
            <w:r w:rsidR="00BB52D9" w:rsidRPr="00F96DDD">
              <w:rPr>
                <w:rFonts w:ascii="Times New Roman"/>
                <w:b/>
                <w:szCs w:val="24"/>
              </w:rPr>
              <w:t>40</w:t>
            </w:r>
            <w:r w:rsidR="00BB52D9" w:rsidRPr="00F96DDD">
              <w:rPr>
                <w:rFonts w:ascii="Times New Roman"/>
                <w:b/>
                <w:szCs w:val="24"/>
              </w:rPr>
              <w:t>分）</w:t>
            </w:r>
            <w:r w:rsidR="00D77D4B">
              <w:rPr>
                <w:rFonts w:ascii="Times New Roman" w:hint="eastAsia"/>
                <w:b/>
                <w:szCs w:val="24"/>
              </w:rPr>
              <w:t>；</w:t>
            </w:r>
            <w:r w:rsidR="00BB52D9" w:rsidRPr="00F96DDD">
              <w:rPr>
                <w:rFonts w:ascii="Times New Roman"/>
                <w:b/>
                <w:szCs w:val="24"/>
              </w:rPr>
              <w:t>简</w:t>
            </w:r>
            <w:r w:rsidRPr="00F96DDD">
              <w:rPr>
                <w:rFonts w:ascii="Times New Roman"/>
                <w:b/>
                <w:szCs w:val="24"/>
              </w:rPr>
              <w:t>答简</w:t>
            </w:r>
            <w:r w:rsidR="00BB52D9" w:rsidRPr="00F96DDD">
              <w:rPr>
                <w:rFonts w:ascii="Times New Roman"/>
                <w:b/>
                <w:szCs w:val="24"/>
              </w:rPr>
              <w:t>述题（</w:t>
            </w:r>
            <w:r w:rsidR="00BB52D9" w:rsidRPr="00F96DDD">
              <w:rPr>
                <w:rFonts w:ascii="Times New Roman"/>
                <w:b/>
                <w:szCs w:val="24"/>
              </w:rPr>
              <w:t>80</w:t>
            </w:r>
            <w:r w:rsidR="00BB52D9" w:rsidRPr="00F96DDD">
              <w:rPr>
                <w:rFonts w:ascii="Times New Roman"/>
                <w:b/>
                <w:szCs w:val="24"/>
              </w:rPr>
              <w:t>分）</w:t>
            </w:r>
            <w:r w:rsidR="00D77D4B">
              <w:rPr>
                <w:rFonts w:ascii="Times New Roman" w:hint="eastAsia"/>
                <w:b/>
                <w:szCs w:val="24"/>
              </w:rPr>
              <w:t>；</w:t>
            </w:r>
            <w:r w:rsidR="00BB52D9" w:rsidRPr="00F96DDD">
              <w:rPr>
                <w:rFonts w:ascii="Times New Roman" w:hAnsi="宋体"/>
                <w:b/>
                <w:szCs w:val="24"/>
              </w:rPr>
              <w:t>计算题（</w:t>
            </w:r>
            <w:r w:rsidR="00BB52D9" w:rsidRPr="00F96DDD">
              <w:rPr>
                <w:rFonts w:ascii="Times New Roman"/>
                <w:b/>
                <w:szCs w:val="24"/>
              </w:rPr>
              <w:t>30</w:t>
            </w:r>
            <w:r w:rsidR="00BB52D9" w:rsidRPr="00F96DDD">
              <w:rPr>
                <w:rFonts w:ascii="Times New Roman" w:hAnsi="宋体"/>
                <w:b/>
                <w:szCs w:val="24"/>
              </w:rPr>
              <w:t>分）</w:t>
            </w:r>
          </w:p>
          <w:p w:rsidR="00F96DDD" w:rsidRPr="00F96DDD" w:rsidRDefault="00F96DDD" w:rsidP="00F96DDD">
            <w:pPr>
              <w:pStyle w:val="2"/>
              <w:ind w:leftChars="295" w:left="2486" w:hangingChars="775" w:hanging="1867"/>
              <w:rPr>
                <w:rFonts w:ascii="Times New Roman" w:hAnsi="宋体" w:hint="eastAsia"/>
                <w:b/>
                <w:szCs w:val="24"/>
              </w:rPr>
            </w:pPr>
            <w:r w:rsidRPr="00F96DDD">
              <w:rPr>
                <w:rFonts w:ascii="Times New Roman" w:hAnsi="宋体"/>
                <w:b/>
                <w:szCs w:val="24"/>
              </w:rPr>
              <w:t xml:space="preserve">   2</w:t>
            </w:r>
            <w:r w:rsidRPr="00F96DDD">
              <w:rPr>
                <w:rFonts w:ascii="Times New Roman" w:hAnsi="宋体" w:hint="eastAsia"/>
                <w:b/>
                <w:szCs w:val="24"/>
              </w:rPr>
              <w:t>参考</w:t>
            </w:r>
            <w:r w:rsidRPr="00F96DDD">
              <w:rPr>
                <w:rFonts w:ascii="Times New Roman" w:hAnsi="宋体"/>
                <w:b/>
                <w:szCs w:val="24"/>
              </w:rPr>
              <w:t>教材：</w:t>
            </w:r>
            <w:r w:rsidRPr="00F96DDD">
              <w:rPr>
                <w:rFonts w:ascii="Times New Roman" w:hAnsi="宋体" w:hint="eastAsia"/>
                <w:b/>
                <w:szCs w:val="24"/>
              </w:rPr>
              <w:t>交通运输工程导论（第</w:t>
            </w:r>
            <w:r w:rsidRPr="00F96DDD">
              <w:rPr>
                <w:rFonts w:ascii="Times New Roman" w:hAnsi="宋体" w:hint="eastAsia"/>
                <w:b/>
                <w:szCs w:val="24"/>
              </w:rPr>
              <w:t>3</w:t>
            </w:r>
            <w:r w:rsidRPr="00F96DDD">
              <w:rPr>
                <w:rFonts w:ascii="Times New Roman" w:hAnsi="宋体" w:hint="eastAsia"/>
                <w:b/>
                <w:szCs w:val="24"/>
              </w:rPr>
              <w:t>版）</w:t>
            </w:r>
            <w:r w:rsidRPr="00F96DDD">
              <w:rPr>
                <w:rFonts w:ascii="Times New Roman" w:hAnsi="宋体" w:hint="eastAsia"/>
                <w:b/>
                <w:szCs w:val="24"/>
              </w:rPr>
              <w:t>.</w:t>
            </w:r>
            <w:r w:rsidRPr="00F96DDD">
              <w:rPr>
                <w:rFonts w:ascii="Times New Roman" w:hAnsi="宋体" w:hint="eastAsia"/>
                <w:b/>
                <w:szCs w:val="24"/>
              </w:rPr>
              <w:t>顾保南，赵鸿铎</w:t>
            </w:r>
            <w:r w:rsidRPr="00F96DDD">
              <w:rPr>
                <w:rFonts w:ascii="Times New Roman" w:hAnsi="宋体" w:hint="eastAsia"/>
                <w:b/>
                <w:szCs w:val="24"/>
              </w:rPr>
              <w:t>.</w:t>
            </w:r>
            <w:r w:rsidRPr="00F96DDD">
              <w:rPr>
                <w:rFonts w:ascii="Times New Roman" w:hAnsi="宋体" w:hint="eastAsia"/>
                <w:b/>
                <w:szCs w:val="24"/>
              </w:rPr>
              <w:t>北京：人民交通出版社，</w:t>
            </w:r>
            <w:r w:rsidRPr="00F96DDD">
              <w:rPr>
                <w:rFonts w:ascii="Times New Roman" w:hAnsi="宋体" w:hint="eastAsia"/>
                <w:b/>
                <w:szCs w:val="24"/>
              </w:rPr>
              <w:t>2014</w:t>
            </w:r>
          </w:p>
          <w:p w:rsidR="004B00CB" w:rsidRPr="00097FAF" w:rsidRDefault="00F96DDD" w:rsidP="00F96DDD">
            <w:pPr>
              <w:pStyle w:val="2"/>
              <w:ind w:leftChars="445" w:left="934" w:firstLineChars="650" w:firstLine="1566"/>
              <w:rPr>
                <w:rFonts w:ascii="Times New Roman" w:hint="eastAsia"/>
                <w:szCs w:val="24"/>
              </w:rPr>
            </w:pPr>
            <w:r w:rsidRPr="00F96DDD">
              <w:rPr>
                <w:rFonts w:ascii="Times New Roman" w:hAnsi="宋体" w:hint="eastAsia"/>
                <w:b/>
                <w:szCs w:val="24"/>
              </w:rPr>
              <w:t>汽车理论（第</w:t>
            </w:r>
            <w:r w:rsidRPr="00F96DDD">
              <w:rPr>
                <w:rFonts w:ascii="Times New Roman" w:hAnsi="宋体" w:hint="eastAsia"/>
                <w:b/>
                <w:szCs w:val="24"/>
              </w:rPr>
              <w:t>5</w:t>
            </w:r>
            <w:r w:rsidRPr="00F96DDD">
              <w:rPr>
                <w:rFonts w:ascii="Times New Roman" w:hAnsi="宋体" w:hint="eastAsia"/>
                <w:b/>
                <w:szCs w:val="24"/>
              </w:rPr>
              <w:t>版）</w:t>
            </w:r>
            <w:r w:rsidRPr="00F96DDD">
              <w:rPr>
                <w:rFonts w:ascii="Times New Roman" w:hAnsi="宋体" w:hint="eastAsia"/>
                <w:b/>
                <w:szCs w:val="24"/>
              </w:rPr>
              <w:t>.</w:t>
            </w:r>
            <w:r w:rsidRPr="00F96DDD">
              <w:rPr>
                <w:rFonts w:ascii="Times New Roman" w:hAnsi="宋体" w:hint="eastAsia"/>
                <w:b/>
                <w:szCs w:val="24"/>
              </w:rPr>
              <w:t>余志生</w:t>
            </w:r>
            <w:r w:rsidRPr="00F96DDD">
              <w:rPr>
                <w:rFonts w:ascii="Times New Roman" w:hAnsi="宋体" w:hint="eastAsia"/>
                <w:b/>
                <w:szCs w:val="24"/>
              </w:rPr>
              <w:t>.</w:t>
            </w:r>
            <w:r w:rsidRPr="00F96DDD">
              <w:rPr>
                <w:rFonts w:ascii="Times New Roman" w:hAnsi="宋体" w:hint="eastAsia"/>
                <w:b/>
                <w:szCs w:val="24"/>
              </w:rPr>
              <w:t>北京：机械工业出版社，</w:t>
            </w:r>
            <w:r w:rsidRPr="00F96DDD">
              <w:rPr>
                <w:rFonts w:ascii="Times New Roman" w:hAnsi="宋体" w:hint="eastAsia"/>
                <w:b/>
                <w:szCs w:val="24"/>
              </w:rPr>
              <w:t>2009</w:t>
            </w:r>
          </w:p>
        </w:tc>
      </w:tr>
    </w:tbl>
    <w:p w:rsidR="000129D0" w:rsidRDefault="000129D0" w:rsidP="00E25B3D">
      <w:pPr>
        <w:ind w:left="420" w:firstLine="420"/>
      </w:pPr>
      <w:bookmarkStart w:id="0" w:name="_GoBack"/>
      <w:bookmarkEnd w:id="0"/>
    </w:p>
    <w:sectPr w:rsidR="000129D0" w:rsidSect="00C51511">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96E" w:rsidRDefault="0004096E" w:rsidP="00CA54BA">
      <w:pPr>
        <w:ind w:left="840"/>
      </w:pPr>
      <w:r>
        <w:separator/>
      </w:r>
    </w:p>
  </w:endnote>
  <w:endnote w:type="continuationSeparator" w:id="0">
    <w:p w:rsidR="0004096E" w:rsidRDefault="0004096E" w:rsidP="00CA54BA">
      <w:pPr>
        <w:ind w:left="8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96E" w:rsidRDefault="0004096E" w:rsidP="00CA54BA">
      <w:pPr>
        <w:ind w:left="840"/>
      </w:pPr>
      <w:r>
        <w:separator/>
      </w:r>
    </w:p>
  </w:footnote>
  <w:footnote w:type="continuationSeparator" w:id="0">
    <w:p w:rsidR="0004096E" w:rsidRDefault="0004096E" w:rsidP="00CA54BA">
      <w:pPr>
        <w:ind w:left="8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lvlText w:val="%1．"/>
      <w:lvlJc w:val="left"/>
      <w:pPr>
        <w:tabs>
          <w:tab w:val="left" w:pos="315"/>
        </w:tabs>
        <w:ind w:left="315" w:hanging="315"/>
      </w:pPr>
    </w:lvl>
  </w:abstractNum>
  <w:abstractNum w:abstractNumId="1" w15:restartNumberingAfterBreak="0">
    <w:nsid w:val="00000004"/>
    <w:multiLevelType w:val="singleLevel"/>
    <w:tmpl w:val="04EE7D28"/>
    <w:lvl w:ilvl="0">
      <w:start w:val="1"/>
      <w:numFmt w:val="decimal"/>
      <w:suff w:val="space"/>
      <w:lvlText w:val="%1."/>
      <w:lvlJc w:val="left"/>
      <w:pPr>
        <w:ind w:left="420" w:hanging="420"/>
      </w:pPr>
      <w:rPr>
        <w:rFonts w:hint="eastAsia"/>
      </w:rPr>
    </w:lvl>
  </w:abstractNum>
  <w:abstractNum w:abstractNumId="2" w15:restartNumberingAfterBreak="0">
    <w:nsid w:val="00000009"/>
    <w:multiLevelType w:val="singleLevel"/>
    <w:tmpl w:val="00000009"/>
    <w:lvl w:ilvl="0">
      <w:start w:val="1"/>
      <w:numFmt w:val="decimal"/>
      <w:lvlText w:val="%1．"/>
      <w:lvlJc w:val="left"/>
      <w:pPr>
        <w:tabs>
          <w:tab w:val="left" w:pos="3151"/>
        </w:tabs>
        <w:ind w:left="3151" w:hanging="315"/>
      </w:pPr>
    </w:lvl>
  </w:abstractNum>
  <w:abstractNum w:abstractNumId="3" w15:restartNumberingAfterBreak="0">
    <w:nsid w:val="0000000B"/>
    <w:multiLevelType w:val="multilevel"/>
    <w:tmpl w:val="0000000B"/>
    <w:lvl w:ilvl="0">
      <w:start w:val="2"/>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4" w15:restartNumberingAfterBreak="0">
    <w:nsid w:val="0000000C"/>
    <w:multiLevelType w:val="singleLevel"/>
    <w:tmpl w:val="04090013"/>
    <w:lvl w:ilvl="0">
      <w:start w:val="1"/>
      <w:numFmt w:val="chineseCountingThousand"/>
      <w:lvlText w:val="%1、"/>
      <w:lvlJc w:val="left"/>
      <w:pPr>
        <w:ind w:left="420" w:hanging="420"/>
      </w:pPr>
    </w:lvl>
  </w:abstractNum>
  <w:abstractNum w:abstractNumId="5" w15:restartNumberingAfterBreak="0">
    <w:nsid w:val="00000011"/>
    <w:multiLevelType w:val="singleLevel"/>
    <w:tmpl w:val="00000011"/>
    <w:lvl w:ilvl="0">
      <w:start w:val="1"/>
      <w:numFmt w:val="decimal"/>
      <w:lvlText w:val="%1．"/>
      <w:lvlJc w:val="left"/>
      <w:pPr>
        <w:tabs>
          <w:tab w:val="left" w:pos="315"/>
        </w:tabs>
        <w:ind w:left="315" w:hanging="315"/>
      </w:pPr>
    </w:lvl>
  </w:abstractNum>
  <w:abstractNum w:abstractNumId="6" w15:restartNumberingAfterBreak="0">
    <w:nsid w:val="117561F2"/>
    <w:multiLevelType w:val="singleLevel"/>
    <w:tmpl w:val="C82CEB96"/>
    <w:lvl w:ilvl="0">
      <w:start w:val="1"/>
      <w:numFmt w:val="decimal"/>
      <w:suff w:val="space"/>
      <w:lvlText w:val="%1."/>
      <w:lvlJc w:val="left"/>
      <w:pPr>
        <w:ind w:left="420" w:hanging="420"/>
      </w:pPr>
      <w:rPr>
        <w:rFonts w:hint="eastAsia"/>
      </w:rPr>
    </w:lvl>
  </w:abstractNum>
  <w:abstractNum w:abstractNumId="7" w15:restartNumberingAfterBreak="0">
    <w:nsid w:val="1B9A1394"/>
    <w:multiLevelType w:val="singleLevel"/>
    <w:tmpl w:val="0409000F"/>
    <w:lvl w:ilvl="0">
      <w:start w:val="1"/>
      <w:numFmt w:val="decimal"/>
      <w:lvlText w:val="%1."/>
      <w:lvlJc w:val="left"/>
      <w:pPr>
        <w:ind w:left="1500" w:hanging="420"/>
      </w:pPr>
    </w:lvl>
  </w:abstractNum>
  <w:abstractNum w:abstractNumId="8" w15:restartNumberingAfterBreak="0">
    <w:nsid w:val="1DDD6173"/>
    <w:multiLevelType w:val="singleLevel"/>
    <w:tmpl w:val="F05CAFF2"/>
    <w:lvl w:ilvl="0">
      <w:start w:val="1"/>
      <w:numFmt w:val="decimal"/>
      <w:suff w:val="space"/>
      <w:lvlText w:val="%1."/>
      <w:lvlJc w:val="left"/>
      <w:pPr>
        <w:ind w:left="420" w:hanging="420"/>
      </w:pPr>
      <w:rPr>
        <w:rFonts w:hint="eastAsia"/>
      </w:rPr>
    </w:lvl>
  </w:abstractNum>
  <w:abstractNum w:abstractNumId="9" w15:restartNumberingAfterBreak="0">
    <w:nsid w:val="3745222B"/>
    <w:multiLevelType w:val="singleLevel"/>
    <w:tmpl w:val="0409000F"/>
    <w:lvl w:ilvl="0">
      <w:start w:val="1"/>
      <w:numFmt w:val="decimal"/>
      <w:lvlText w:val="%1."/>
      <w:lvlJc w:val="left"/>
      <w:pPr>
        <w:ind w:left="420" w:hanging="420"/>
      </w:pPr>
    </w:lvl>
  </w:abstractNum>
  <w:abstractNum w:abstractNumId="10" w15:restartNumberingAfterBreak="0">
    <w:nsid w:val="3C4602EC"/>
    <w:multiLevelType w:val="singleLevel"/>
    <w:tmpl w:val="259C3478"/>
    <w:lvl w:ilvl="0">
      <w:start w:val="1"/>
      <w:numFmt w:val="decimal"/>
      <w:suff w:val="space"/>
      <w:lvlText w:val="%1."/>
      <w:lvlJc w:val="left"/>
      <w:pPr>
        <w:ind w:left="420" w:hanging="420"/>
      </w:pPr>
      <w:rPr>
        <w:rFonts w:hint="eastAsia"/>
      </w:rPr>
    </w:lvl>
  </w:abstractNum>
  <w:abstractNum w:abstractNumId="11" w15:restartNumberingAfterBreak="0">
    <w:nsid w:val="3DC0320A"/>
    <w:multiLevelType w:val="singleLevel"/>
    <w:tmpl w:val="20F48BEA"/>
    <w:lvl w:ilvl="0">
      <w:start w:val="1"/>
      <w:numFmt w:val="decimal"/>
      <w:suff w:val="space"/>
      <w:lvlText w:val="%1."/>
      <w:lvlJc w:val="left"/>
      <w:pPr>
        <w:ind w:left="420" w:hanging="420"/>
      </w:pPr>
      <w:rPr>
        <w:rFonts w:hint="eastAsia"/>
      </w:rPr>
    </w:lvl>
  </w:abstractNum>
  <w:abstractNum w:abstractNumId="12" w15:restartNumberingAfterBreak="0">
    <w:nsid w:val="41965F31"/>
    <w:multiLevelType w:val="singleLevel"/>
    <w:tmpl w:val="3A32D98E"/>
    <w:lvl w:ilvl="0">
      <w:start w:val="1"/>
      <w:numFmt w:val="decimal"/>
      <w:suff w:val="space"/>
      <w:lvlText w:val="%1."/>
      <w:lvlJc w:val="left"/>
      <w:pPr>
        <w:ind w:left="420" w:hanging="420"/>
      </w:pPr>
      <w:rPr>
        <w:rFonts w:hint="eastAsia"/>
      </w:rPr>
    </w:lvl>
  </w:abstractNum>
  <w:abstractNum w:abstractNumId="13" w15:restartNumberingAfterBreak="0">
    <w:nsid w:val="43640D6B"/>
    <w:multiLevelType w:val="singleLevel"/>
    <w:tmpl w:val="E812B61A"/>
    <w:lvl w:ilvl="0">
      <w:start w:val="1"/>
      <w:numFmt w:val="decimal"/>
      <w:suff w:val="space"/>
      <w:lvlText w:val="%1."/>
      <w:lvlJc w:val="left"/>
      <w:pPr>
        <w:ind w:left="420" w:hanging="420"/>
      </w:pPr>
      <w:rPr>
        <w:rFonts w:hint="eastAsia"/>
      </w:rPr>
    </w:lvl>
  </w:abstractNum>
  <w:abstractNum w:abstractNumId="14" w15:restartNumberingAfterBreak="0">
    <w:nsid w:val="45563234"/>
    <w:multiLevelType w:val="singleLevel"/>
    <w:tmpl w:val="00000009"/>
    <w:lvl w:ilvl="0">
      <w:start w:val="1"/>
      <w:numFmt w:val="decimal"/>
      <w:lvlText w:val="%1．"/>
      <w:lvlJc w:val="left"/>
      <w:pPr>
        <w:tabs>
          <w:tab w:val="left" w:pos="3151"/>
        </w:tabs>
        <w:ind w:left="3151" w:hanging="315"/>
      </w:pPr>
    </w:lvl>
  </w:abstractNum>
  <w:abstractNum w:abstractNumId="15" w15:restartNumberingAfterBreak="0">
    <w:nsid w:val="54D23F00"/>
    <w:multiLevelType w:val="singleLevel"/>
    <w:tmpl w:val="10DE762C"/>
    <w:lvl w:ilvl="0">
      <w:start w:val="1"/>
      <w:numFmt w:val="decimal"/>
      <w:suff w:val="space"/>
      <w:lvlText w:val="%1."/>
      <w:lvlJc w:val="left"/>
      <w:pPr>
        <w:ind w:left="420" w:hanging="420"/>
      </w:pPr>
      <w:rPr>
        <w:rFonts w:hint="eastAsia"/>
      </w:rPr>
    </w:lvl>
  </w:abstractNum>
  <w:abstractNum w:abstractNumId="16" w15:restartNumberingAfterBreak="0">
    <w:nsid w:val="60450886"/>
    <w:multiLevelType w:val="singleLevel"/>
    <w:tmpl w:val="00000003"/>
    <w:lvl w:ilvl="0">
      <w:start w:val="1"/>
      <w:numFmt w:val="decimal"/>
      <w:lvlText w:val="%1．"/>
      <w:lvlJc w:val="left"/>
      <w:pPr>
        <w:tabs>
          <w:tab w:val="left" w:pos="315"/>
        </w:tabs>
        <w:ind w:left="315" w:hanging="315"/>
      </w:pPr>
    </w:lvl>
  </w:abstractNum>
  <w:abstractNum w:abstractNumId="17" w15:restartNumberingAfterBreak="0">
    <w:nsid w:val="625A6175"/>
    <w:multiLevelType w:val="singleLevel"/>
    <w:tmpl w:val="0409000F"/>
    <w:lvl w:ilvl="0">
      <w:start w:val="1"/>
      <w:numFmt w:val="decimal"/>
      <w:lvlText w:val="%1."/>
      <w:lvlJc w:val="left"/>
      <w:pPr>
        <w:ind w:left="1500" w:hanging="420"/>
      </w:pPr>
    </w:lvl>
  </w:abstractNum>
  <w:abstractNum w:abstractNumId="18" w15:restartNumberingAfterBreak="0">
    <w:nsid w:val="7A15394D"/>
    <w:multiLevelType w:val="singleLevel"/>
    <w:tmpl w:val="BF746AB4"/>
    <w:lvl w:ilvl="0">
      <w:start w:val="1"/>
      <w:numFmt w:val="decimal"/>
      <w:suff w:val="space"/>
      <w:lvlText w:val="%1."/>
      <w:lvlJc w:val="left"/>
      <w:pPr>
        <w:ind w:left="420" w:hanging="420"/>
      </w:pPr>
      <w:rPr>
        <w:rFonts w:hint="eastAsia"/>
      </w:rPr>
    </w:lvl>
  </w:abstractNum>
  <w:abstractNum w:abstractNumId="19" w15:restartNumberingAfterBreak="0">
    <w:nsid w:val="7D2950EE"/>
    <w:multiLevelType w:val="singleLevel"/>
    <w:tmpl w:val="00000011"/>
    <w:lvl w:ilvl="0">
      <w:start w:val="1"/>
      <w:numFmt w:val="decimal"/>
      <w:lvlText w:val="%1．"/>
      <w:lvlJc w:val="left"/>
      <w:pPr>
        <w:tabs>
          <w:tab w:val="left" w:pos="315"/>
        </w:tabs>
        <w:ind w:left="315" w:hanging="315"/>
      </w:pPr>
    </w:lvl>
  </w:abstractNum>
  <w:num w:numId="1">
    <w:abstractNumId w:val="4"/>
  </w:num>
  <w:num w:numId="2">
    <w:abstractNumId w:val="1"/>
    <w:lvlOverride w:ilvl="0">
      <w:startOverride w:val="1"/>
    </w:lvlOverride>
  </w:num>
  <w:num w:numId="3">
    <w:abstractNumId w:val="0"/>
    <w:lvlOverride w:ilvl="0">
      <w:startOverride w:val="1"/>
    </w:lvlOverride>
  </w:num>
  <w:num w:numId="4">
    <w:abstractNumId w:val="5"/>
    <w:lvlOverride w:ilvl="0">
      <w:startOverride w:val="1"/>
    </w:lvlOverride>
  </w:num>
  <w:num w:numId="5">
    <w:abstractNumId w:val="2"/>
    <w:lvlOverride w:ilvl="0">
      <w:startOverride w:val="1"/>
    </w:lvlOverride>
  </w:num>
  <w:num w:numId="6">
    <w:abstractNumId w:val="3"/>
  </w:num>
  <w:num w:numId="7">
    <w:abstractNumId w:val="1"/>
  </w:num>
  <w:num w:numId="8">
    <w:abstractNumId w:val="17"/>
  </w:num>
  <w:num w:numId="9">
    <w:abstractNumId w:val="7"/>
  </w:num>
  <w:num w:numId="10">
    <w:abstractNumId w:val="16"/>
  </w:num>
  <w:num w:numId="11">
    <w:abstractNumId w:val="19"/>
  </w:num>
  <w:num w:numId="12">
    <w:abstractNumId w:val="14"/>
  </w:num>
  <w:num w:numId="13">
    <w:abstractNumId w:val="10"/>
  </w:num>
  <w:num w:numId="14">
    <w:abstractNumId w:val="13"/>
  </w:num>
  <w:num w:numId="15">
    <w:abstractNumId w:val="18"/>
  </w:num>
  <w:num w:numId="16">
    <w:abstractNumId w:val="6"/>
  </w:num>
  <w:num w:numId="17">
    <w:abstractNumId w:val="12"/>
  </w:num>
  <w:num w:numId="18">
    <w:abstractNumId w:val="8"/>
  </w:num>
  <w:num w:numId="19">
    <w:abstractNumId w:val="11"/>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10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7EDD"/>
    <w:rsid w:val="000129D0"/>
    <w:rsid w:val="0004096E"/>
    <w:rsid w:val="0006072A"/>
    <w:rsid w:val="00061491"/>
    <w:rsid w:val="000716B3"/>
    <w:rsid w:val="000919FE"/>
    <w:rsid w:val="00097FAF"/>
    <w:rsid w:val="00177539"/>
    <w:rsid w:val="00216EBD"/>
    <w:rsid w:val="00222787"/>
    <w:rsid w:val="00317EDD"/>
    <w:rsid w:val="00343BBD"/>
    <w:rsid w:val="00380B28"/>
    <w:rsid w:val="004061D3"/>
    <w:rsid w:val="004B00CB"/>
    <w:rsid w:val="00561F6B"/>
    <w:rsid w:val="00584A58"/>
    <w:rsid w:val="005A106D"/>
    <w:rsid w:val="00666685"/>
    <w:rsid w:val="00686640"/>
    <w:rsid w:val="007008D5"/>
    <w:rsid w:val="00714712"/>
    <w:rsid w:val="00745C81"/>
    <w:rsid w:val="00895F70"/>
    <w:rsid w:val="00946D8E"/>
    <w:rsid w:val="009D5630"/>
    <w:rsid w:val="00A060E4"/>
    <w:rsid w:val="00A25FBE"/>
    <w:rsid w:val="00A27A04"/>
    <w:rsid w:val="00A31E13"/>
    <w:rsid w:val="00A513C4"/>
    <w:rsid w:val="00A67216"/>
    <w:rsid w:val="00A9331E"/>
    <w:rsid w:val="00AA4A46"/>
    <w:rsid w:val="00B35767"/>
    <w:rsid w:val="00BB52D9"/>
    <w:rsid w:val="00C02B74"/>
    <w:rsid w:val="00C379DB"/>
    <w:rsid w:val="00C51511"/>
    <w:rsid w:val="00CA54BA"/>
    <w:rsid w:val="00D02B99"/>
    <w:rsid w:val="00D3595B"/>
    <w:rsid w:val="00D65F37"/>
    <w:rsid w:val="00D77D4B"/>
    <w:rsid w:val="00DA2601"/>
    <w:rsid w:val="00E25B3D"/>
    <w:rsid w:val="00EB1B69"/>
    <w:rsid w:val="00EE4AE1"/>
    <w:rsid w:val="00F47A21"/>
    <w:rsid w:val="00F96DDD"/>
    <w:rsid w:val="00F97CF9"/>
    <w:rsid w:val="0A465AF9"/>
    <w:rsid w:val="34C619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C24A2F-0980-4FE6-9A1B-C45481BAB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pPr>
        <w:spacing w:line="300" w:lineRule="auto"/>
        <w:ind w:leftChars="200" w:left="620" w:hanging="4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1D3"/>
    <w:pPr>
      <w:widowControl w:val="0"/>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4061D3"/>
    <w:rPr>
      <w:rFonts w:ascii="宋体"/>
      <w:sz w:val="24"/>
      <w:szCs w:val="20"/>
    </w:rPr>
  </w:style>
  <w:style w:type="character" w:customStyle="1" w:styleId="2Char">
    <w:name w:val="正文文本 2 Char"/>
    <w:basedOn w:val="a0"/>
    <w:link w:val="2"/>
    <w:qFormat/>
    <w:rsid w:val="004061D3"/>
    <w:rPr>
      <w:rFonts w:ascii="宋体" w:eastAsia="宋体" w:hAnsi="Times New Roman" w:cs="Times New Roman"/>
      <w:sz w:val="24"/>
      <w:szCs w:val="20"/>
    </w:rPr>
  </w:style>
  <w:style w:type="paragraph" w:styleId="a3">
    <w:name w:val="header"/>
    <w:basedOn w:val="a"/>
    <w:link w:val="Char"/>
    <w:uiPriority w:val="99"/>
    <w:semiHidden/>
    <w:unhideWhenUsed/>
    <w:rsid w:val="00A060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060E4"/>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A060E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060E4"/>
    <w:rPr>
      <w:rFonts w:ascii="Times New Roman" w:eastAsia="宋体" w:hAnsi="Times New Roman" w:cs="Times New Roman"/>
      <w:kern w:val="2"/>
      <w:sz w:val="18"/>
      <w:szCs w:val="18"/>
    </w:rPr>
  </w:style>
  <w:style w:type="paragraph" w:styleId="a5">
    <w:name w:val="List Paragraph"/>
    <w:basedOn w:val="a"/>
    <w:uiPriority w:val="34"/>
    <w:qFormat/>
    <w:rsid w:val="005A106D"/>
    <w:pPr>
      <w:ind w:firstLineChars="200" w:firstLine="420"/>
    </w:pPr>
  </w:style>
  <w:style w:type="character" w:styleId="a6">
    <w:name w:val="annotation reference"/>
    <w:basedOn w:val="a0"/>
    <w:uiPriority w:val="99"/>
    <w:semiHidden/>
    <w:unhideWhenUsed/>
    <w:rsid w:val="005A106D"/>
    <w:rPr>
      <w:sz w:val="21"/>
      <w:szCs w:val="21"/>
    </w:rPr>
  </w:style>
  <w:style w:type="paragraph" w:styleId="a7">
    <w:name w:val="annotation text"/>
    <w:basedOn w:val="a"/>
    <w:link w:val="Char1"/>
    <w:uiPriority w:val="99"/>
    <w:semiHidden/>
    <w:unhideWhenUsed/>
    <w:rsid w:val="005A106D"/>
    <w:pPr>
      <w:jc w:val="left"/>
    </w:pPr>
  </w:style>
  <w:style w:type="character" w:customStyle="1" w:styleId="Char1">
    <w:name w:val="批注文字 Char"/>
    <w:basedOn w:val="a0"/>
    <w:link w:val="a7"/>
    <w:uiPriority w:val="99"/>
    <w:semiHidden/>
    <w:rsid w:val="005A106D"/>
    <w:rPr>
      <w:rFonts w:ascii="Times New Roman" w:eastAsia="宋体" w:hAnsi="Times New Roman" w:cs="Times New Roman"/>
      <w:kern w:val="2"/>
      <w:sz w:val="21"/>
      <w:szCs w:val="24"/>
    </w:rPr>
  </w:style>
  <w:style w:type="paragraph" w:styleId="a8">
    <w:name w:val="Balloon Text"/>
    <w:basedOn w:val="a"/>
    <w:link w:val="Char2"/>
    <w:uiPriority w:val="99"/>
    <w:semiHidden/>
    <w:unhideWhenUsed/>
    <w:rsid w:val="005A106D"/>
    <w:rPr>
      <w:sz w:val="18"/>
      <w:szCs w:val="18"/>
    </w:rPr>
  </w:style>
  <w:style w:type="character" w:customStyle="1" w:styleId="Char2">
    <w:name w:val="批注框文本 Char"/>
    <w:basedOn w:val="a0"/>
    <w:link w:val="a8"/>
    <w:uiPriority w:val="99"/>
    <w:semiHidden/>
    <w:rsid w:val="005A106D"/>
    <w:rPr>
      <w:rFonts w:ascii="Times New Roman" w:eastAsia="宋体" w:hAnsi="Times New Roman" w:cs="Times New Roman"/>
      <w:kern w:val="2"/>
      <w:sz w:val="18"/>
      <w:szCs w:val="18"/>
    </w:rPr>
  </w:style>
  <w:style w:type="paragraph" w:styleId="a9">
    <w:name w:val="annotation subject"/>
    <w:basedOn w:val="a7"/>
    <w:next w:val="a7"/>
    <w:link w:val="Char3"/>
    <w:uiPriority w:val="99"/>
    <w:semiHidden/>
    <w:unhideWhenUsed/>
    <w:rsid w:val="00686640"/>
    <w:rPr>
      <w:b/>
      <w:bCs/>
    </w:rPr>
  </w:style>
  <w:style w:type="character" w:customStyle="1" w:styleId="Char3">
    <w:name w:val="批注主题 Char"/>
    <w:basedOn w:val="Char1"/>
    <w:link w:val="a9"/>
    <w:uiPriority w:val="99"/>
    <w:semiHidden/>
    <w:rsid w:val="00686640"/>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202</Words>
  <Characters>1156</Characters>
  <Application>Microsoft Office Word</Application>
  <DocSecurity>0</DocSecurity>
  <Lines>9</Lines>
  <Paragraphs>2</Paragraphs>
  <ScaleCrop>false</ScaleCrop>
  <Company>Microsoft</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崔淑华</cp:lastModifiedBy>
  <cp:revision>4</cp:revision>
  <cp:lastPrinted>2017-09-14T06:56:00Z</cp:lastPrinted>
  <dcterms:created xsi:type="dcterms:W3CDTF">2018-09-11T01:40:00Z</dcterms:created>
  <dcterms:modified xsi:type="dcterms:W3CDTF">2018-09-11T01:40:00Z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