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D22" w:rsidRDefault="00835D22" w:rsidP="00380B28">
      <w:pPr>
        <w:spacing w:line="440" w:lineRule="exact"/>
        <w:rPr>
          <w:rFonts w:ascii="黑体" w:eastAsia="黑体" w:hAnsi="宋体"/>
          <w:sz w:val="24"/>
          <w:szCs w:val="24"/>
        </w:rPr>
      </w:pPr>
      <w:r>
        <w:rPr>
          <w:rFonts w:cs="宋体" w:hint="eastAsia"/>
          <w:sz w:val="28"/>
          <w:szCs w:val="28"/>
        </w:rPr>
        <w:t>附件</w:t>
      </w:r>
      <w:r>
        <w:rPr>
          <w:sz w:val="28"/>
          <w:szCs w:val="28"/>
        </w:rPr>
        <w:t>4</w:t>
      </w:r>
      <w:r>
        <w:rPr>
          <w:rFonts w:cs="宋体" w:hint="eastAsia"/>
          <w:sz w:val="28"/>
          <w:szCs w:val="28"/>
        </w:rPr>
        <w:t>：</w:t>
      </w:r>
    </w:p>
    <w:p w:rsidR="00835D22" w:rsidRDefault="00835D22" w:rsidP="00317EDD">
      <w:pPr>
        <w:spacing w:line="440" w:lineRule="exact"/>
        <w:jc w:val="center"/>
        <w:outlineLvl w:val="0"/>
        <w:rPr>
          <w:rFonts w:ascii="宋体"/>
          <w:b/>
          <w:bCs/>
          <w:sz w:val="32"/>
          <w:szCs w:val="32"/>
        </w:rPr>
      </w:pPr>
      <w:r>
        <w:rPr>
          <w:rFonts w:ascii="宋体" w:hAnsi="宋体" w:cs="宋体"/>
          <w:b/>
          <w:bCs/>
          <w:sz w:val="32"/>
          <w:szCs w:val="32"/>
        </w:rPr>
        <w:t>2019</w:t>
      </w:r>
      <w:r>
        <w:rPr>
          <w:rFonts w:ascii="宋体" w:hAnsi="宋体" w:cs="宋体" w:hint="eastAsia"/>
          <w:b/>
          <w:bCs/>
          <w:sz w:val="32"/>
          <w:szCs w:val="32"/>
        </w:rPr>
        <w:t>年研究生入学考试自命题科目考试大纲</w:t>
      </w:r>
    </w:p>
    <w:p w:rsidR="00835D22" w:rsidRDefault="00835D22" w:rsidP="00317EDD">
      <w:pPr>
        <w:spacing w:line="440" w:lineRule="exact"/>
        <w:jc w:val="center"/>
        <w:outlineLvl w:val="0"/>
        <w:rPr>
          <w:rFonts w:ascii="宋体"/>
          <w:b/>
          <w:bCs/>
          <w:sz w:val="32"/>
          <w:szCs w:val="32"/>
        </w:rPr>
      </w:pPr>
    </w:p>
    <w:p w:rsidR="00835D22" w:rsidRDefault="00835D22" w:rsidP="00317EDD">
      <w:pPr>
        <w:adjustRightInd w:val="0"/>
        <w:snapToGrid w:val="0"/>
        <w:rPr>
          <w:rFonts w:ascii="宋体"/>
          <w:sz w:val="28"/>
          <w:szCs w:val="28"/>
        </w:rPr>
      </w:pPr>
      <w:r>
        <w:rPr>
          <w:rFonts w:ascii="宋体" w:hAnsi="宋体" w:cs="宋体" w:hint="eastAsia"/>
          <w:b/>
          <w:bCs/>
          <w:sz w:val="24"/>
          <w:szCs w:val="24"/>
        </w:rPr>
        <w:t>考试科目代码：</w:t>
      </w:r>
      <w:r w:rsidR="00D30864">
        <w:rPr>
          <w:rFonts w:ascii="宋体" w:hAnsi="宋体" w:cs="宋体" w:hint="eastAsia"/>
          <w:b/>
          <w:bCs/>
          <w:sz w:val="24"/>
          <w:szCs w:val="24"/>
        </w:rPr>
        <w:t>6</w:t>
      </w:r>
      <w:r w:rsidR="00D30864">
        <w:rPr>
          <w:rFonts w:ascii="宋体" w:hAnsi="宋体" w:cs="宋体"/>
          <w:b/>
          <w:bCs/>
          <w:sz w:val="24"/>
          <w:szCs w:val="24"/>
        </w:rPr>
        <w:t>26</w:t>
      </w:r>
      <w:r>
        <w:rPr>
          <w:rFonts w:ascii="宋体" w:hAnsi="宋体" w:cs="宋体"/>
          <w:b/>
          <w:bCs/>
          <w:sz w:val="24"/>
          <w:szCs w:val="24"/>
        </w:rPr>
        <w:t xml:space="preserve">      </w:t>
      </w:r>
      <w:r>
        <w:rPr>
          <w:rFonts w:ascii="宋体" w:hAnsi="宋体" w:cs="宋体" w:hint="eastAsia"/>
          <w:b/>
          <w:bCs/>
          <w:sz w:val="24"/>
          <w:szCs w:val="24"/>
        </w:rPr>
        <w:t>考试科目名称</w:t>
      </w:r>
      <w:r>
        <w:rPr>
          <w:rFonts w:ascii="宋体" w:hAnsi="宋体" w:cs="宋体"/>
          <w:b/>
          <w:bCs/>
          <w:sz w:val="24"/>
          <w:szCs w:val="24"/>
        </w:rPr>
        <w:t xml:space="preserve">: </w:t>
      </w:r>
      <w:r w:rsidR="00D30864">
        <w:rPr>
          <w:rFonts w:ascii="宋体" w:hAnsi="宋体" w:cs="宋体" w:hint="eastAsia"/>
          <w:b/>
          <w:bCs/>
          <w:sz w:val="24"/>
          <w:szCs w:val="24"/>
        </w:rPr>
        <w:t>设计表现基础</w:t>
      </w:r>
      <w:r>
        <w:rPr>
          <w:rFonts w:ascii="宋体" w:hAnsi="宋体" w:cs="宋体"/>
          <w:b/>
          <w:bCs/>
          <w:sz w:val="24"/>
          <w:szCs w:val="24"/>
        </w:rPr>
        <w:t xml:space="preserve">    </w:t>
      </w:r>
      <w:r>
        <w:rPr>
          <w:rFonts w:ascii="宋体" w:hAnsi="宋体" w:cs="宋体"/>
          <w:b/>
          <w:bCs/>
          <w:sz w:val="28"/>
          <w:szCs w:val="28"/>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835D22">
        <w:tc>
          <w:tcPr>
            <w:tcW w:w="9180" w:type="dxa"/>
          </w:tcPr>
          <w:p w:rsidR="00835D22" w:rsidRDefault="00835D22" w:rsidP="00026679">
            <w:pPr>
              <w:rPr>
                <w:rFonts w:ascii="宋体"/>
                <w:sz w:val="24"/>
                <w:szCs w:val="24"/>
              </w:rPr>
            </w:pPr>
          </w:p>
          <w:p w:rsidR="00835D22" w:rsidRDefault="00835D22" w:rsidP="00026679">
            <w:pPr>
              <w:rPr>
                <w:rFonts w:ascii="宋体"/>
                <w:sz w:val="24"/>
                <w:szCs w:val="24"/>
              </w:rPr>
            </w:pPr>
            <w:r>
              <w:rPr>
                <w:rFonts w:ascii="宋体" w:hAnsi="宋体" w:cs="宋体" w:hint="eastAsia"/>
                <w:sz w:val="24"/>
                <w:szCs w:val="24"/>
              </w:rPr>
              <w:t>考试内容范围</w:t>
            </w:r>
            <w:r>
              <w:rPr>
                <w:rFonts w:ascii="宋体" w:hAnsi="宋体" w:cs="宋体"/>
                <w:sz w:val="24"/>
                <w:szCs w:val="24"/>
              </w:rPr>
              <w:t xml:space="preserve">: </w:t>
            </w:r>
          </w:p>
          <w:p w:rsidR="00D30864" w:rsidRDefault="00D30864" w:rsidP="00D30864">
            <w:pPr>
              <w:numPr>
                <w:ilvl w:val="0"/>
                <w:numId w:val="1"/>
              </w:numPr>
              <w:tabs>
                <w:tab w:val="left" w:pos="480"/>
              </w:tabs>
              <w:spacing w:line="380" w:lineRule="exact"/>
              <w:rPr>
                <w:sz w:val="24"/>
              </w:rPr>
            </w:pPr>
            <w:r>
              <w:rPr>
                <w:rFonts w:hint="eastAsia"/>
                <w:sz w:val="24"/>
              </w:rPr>
              <w:t>素描绘画基础</w:t>
            </w:r>
          </w:p>
          <w:p w:rsidR="00D30864" w:rsidRDefault="00D30864" w:rsidP="00D30864">
            <w:pPr>
              <w:numPr>
                <w:ilvl w:val="0"/>
                <w:numId w:val="5"/>
              </w:numPr>
              <w:tabs>
                <w:tab w:val="left" w:pos="315"/>
              </w:tabs>
              <w:spacing w:line="380" w:lineRule="exact"/>
              <w:ind w:left="735"/>
            </w:pPr>
            <w:r>
              <w:rPr>
                <w:rFonts w:hint="eastAsia"/>
              </w:rPr>
              <w:t>要求考生熟悉与理解绘画基础理论；</w:t>
            </w:r>
          </w:p>
          <w:p w:rsidR="00D30864" w:rsidRDefault="00D30864" w:rsidP="00D30864">
            <w:pPr>
              <w:numPr>
                <w:ilvl w:val="0"/>
                <w:numId w:val="5"/>
              </w:numPr>
              <w:tabs>
                <w:tab w:val="left" w:pos="315"/>
              </w:tabs>
              <w:spacing w:line="380" w:lineRule="exact"/>
              <w:ind w:left="735"/>
            </w:pPr>
            <w:r>
              <w:rPr>
                <w:rFonts w:hint="eastAsia"/>
              </w:rPr>
              <w:t>要求考生熟练与掌握并运用铅笔工具表达静物或产品。</w:t>
            </w:r>
          </w:p>
          <w:p w:rsidR="00D30864" w:rsidRDefault="00D30864" w:rsidP="00D30864">
            <w:pPr>
              <w:spacing w:line="380" w:lineRule="exact"/>
              <w:ind w:left="420"/>
            </w:pPr>
          </w:p>
          <w:p w:rsidR="00D30864" w:rsidRDefault="00D30864" w:rsidP="00D30864">
            <w:pPr>
              <w:numPr>
                <w:ilvl w:val="0"/>
                <w:numId w:val="1"/>
              </w:numPr>
              <w:tabs>
                <w:tab w:val="left" w:pos="480"/>
              </w:tabs>
              <w:spacing w:line="380" w:lineRule="exact"/>
              <w:rPr>
                <w:sz w:val="24"/>
              </w:rPr>
            </w:pPr>
            <w:r>
              <w:rPr>
                <w:rFonts w:hint="eastAsia"/>
                <w:sz w:val="24"/>
              </w:rPr>
              <w:t>室内空间及</w:t>
            </w:r>
            <w:proofErr w:type="gramStart"/>
            <w:r>
              <w:rPr>
                <w:rFonts w:hint="eastAsia"/>
                <w:sz w:val="24"/>
              </w:rPr>
              <w:t>家具快题设计</w:t>
            </w:r>
            <w:proofErr w:type="gramEnd"/>
          </w:p>
          <w:p w:rsidR="00D30864" w:rsidRDefault="00D30864" w:rsidP="00D30864">
            <w:pPr>
              <w:numPr>
                <w:ilvl w:val="0"/>
                <w:numId w:val="6"/>
              </w:numPr>
              <w:tabs>
                <w:tab w:val="left" w:pos="735"/>
                <w:tab w:val="left" w:pos="1395"/>
              </w:tabs>
              <w:spacing w:line="380" w:lineRule="exact"/>
              <w:ind w:left="735"/>
            </w:pPr>
            <w:r>
              <w:rPr>
                <w:rFonts w:hint="eastAsia"/>
              </w:rPr>
              <w:t>要求考生熟悉与理解室内设计及家具设计基础理论及室内与家具制图规范；</w:t>
            </w:r>
          </w:p>
          <w:p w:rsidR="00D30864" w:rsidRDefault="00D30864" w:rsidP="00D30864">
            <w:pPr>
              <w:numPr>
                <w:ilvl w:val="0"/>
                <w:numId w:val="7"/>
              </w:numPr>
              <w:tabs>
                <w:tab w:val="left" w:pos="780"/>
              </w:tabs>
              <w:spacing w:line="380" w:lineRule="exact"/>
            </w:pPr>
            <w:r>
              <w:rPr>
                <w:rFonts w:hint="eastAsia"/>
              </w:rPr>
              <w:t>要求考生熟练与掌握常用工具表达方式及方法。</w:t>
            </w:r>
          </w:p>
          <w:p w:rsidR="00D30864" w:rsidRDefault="00D30864" w:rsidP="00D30864">
            <w:pPr>
              <w:widowControl/>
              <w:ind w:leftChars="371" w:left="779"/>
              <w:jc w:val="left"/>
            </w:pPr>
          </w:p>
          <w:p w:rsidR="00D30864" w:rsidRDefault="00D30864" w:rsidP="00D30864">
            <w:pPr>
              <w:spacing w:line="380" w:lineRule="exact"/>
              <w:rPr>
                <w:sz w:val="24"/>
              </w:rPr>
            </w:pPr>
            <w:r>
              <w:rPr>
                <w:rFonts w:hint="eastAsia"/>
                <w:sz w:val="24"/>
              </w:rPr>
              <w:t>设计表现基础考试内容及要求：</w:t>
            </w:r>
          </w:p>
          <w:p w:rsidR="00D30864" w:rsidRDefault="00D30864" w:rsidP="00D30864">
            <w:pPr>
              <w:tabs>
                <w:tab w:val="left" w:pos="735"/>
              </w:tabs>
              <w:spacing w:line="380" w:lineRule="exact"/>
              <w:ind w:left="420"/>
            </w:pPr>
            <w:r>
              <w:rPr>
                <w:rFonts w:hint="eastAsia"/>
              </w:rPr>
              <w:t>①考试形式为素描</w:t>
            </w:r>
            <w:proofErr w:type="gramStart"/>
            <w:r>
              <w:rPr>
                <w:rFonts w:hint="eastAsia"/>
              </w:rPr>
              <w:t>和快题设计</w:t>
            </w:r>
            <w:proofErr w:type="gramEnd"/>
            <w:r>
              <w:rPr>
                <w:rFonts w:hint="eastAsia"/>
              </w:rPr>
              <w:t>；</w:t>
            </w:r>
          </w:p>
          <w:p w:rsidR="00D30864" w:rsidRDefault="00D30864" w:rsidP="00D30864">
            <w:pPr>
              <w:tabs>
                <w:tab w:val="left" w:pos="735"/>
              </w:tabs>
              <w:spacing w:line="380" w:lineRule="exact"/>
              <w:ind w:left="420"/>
            </w:pPr>
            <w:r>
              <w:rPr>
                <w:rFonts w:hint="eastAsia"/>
              </w:rPr>
              <w:t>②素描要求限用铅笔，</w:t>
            </w:r>
            <w:proofErr w:type="gramStart"/>
            <w:r>
              <w:rPr>
                <w:rFonts w:hint="eastAsia"/>
              </w:rPr>
              <w:t>快题设计</w:t>
            </w:r>
            <w:proofErr w:type="gramEnd"/>
            <w:r>
              <w:rPr>
                <w:rFonts w:hint="eastAsia"/>
              </w:rPr>
              <w:t>要求限用签字笔或其他墨线笔类工具；</w:t>
            </w:r>
          </w:p>
          <w:p w:rsidR="00D30864" w:rsidRDefault="00D30864" w:rsidP="00D30864">
            <w:pPr>
              <w:tabs>
                <w:tab w:val="left" w:pos="735"/>
              </w:tabs>
              <w:spacing w:line="380" w:lineRule="exact"/>
              <w:ind w:left="420"/>
            </w:pPr>
            <w:r>
              <w:rPr>
                <w:rFonts w:hint="eastAsia"/>
              </w:rPr>
              <w:t>③素描</w:t>
            </w:r>
            <w:proofErr w:type="gramStart"/>
            <w:r>
              <w:rPr>
                <w:rFonts w:hint="eastAsia"/>
              </w:rPr>
              <w:t>和快题设计</w:t>
            </w:r>
            <w:proofErr w:type="gramEnd"/>
            <w:r>
              <w:rPr>
                <w:rFonts w:hint="eastAsia"/>
              </w:rPr>
              <w:t>使用统一发放的试卷作答，考生不用自备纸张。</w:t>
            </w:r>
          </w:p>
          <w:p w:rsidR="00835D22" w:rsidRDefault="00835D22" w:rsidP="00026679">
            <w:pPr>
              <w:widowControl/>
              <w:jc w:val="left"/>
              <w:rPr>
                <w:rFonts w:ascii="宋体"/>
                <w:color w:val="000000"/>
                <w:kern w:val="0"/>
                <w:sz w:val="24"/>
                <w:szCs w:val="24"/>
              </w:rPr>
            </w:pPr>
          </w:p>
          <w:p w:rsidR="00AE0607" w:rsidRDefault="00A5079B" w:rsidP="00AE0607">
            <w:pPr>
              <w:widowControl/>
              <w:jc w:val="left"/>
              <w:rPr>
                <w:rFonts w:ascii="宋体" w:hint="eastAsia"/>
                <w:color w:val="000000"/>
                <w:kern w:val="0"/>
                <w:sz w:val="24"/>
                <w:szCs w:val="24"/>
              </w:rPr>
            </w:pPr>
            <w:r>
              <w:rPr>
                <w:rFonts w:ascii="宋体" w:hint="eastAsia"/>
                <w:color w:val="000000"/>
                <w:kern w:val="0"/>
                <w:sz w:val="24"/>
                <w:szCs w:val="24"/>
              </w:rPr>
              <w:t>参考书目：</w:t>
            </w:r>
            <w:bookmarkStart w:id="0" w:name="_GoBack"/>
            <w:bookmarkEnd w:id="0"/>
          </w:p>
          <w:p w:rsidR="00D30864" w:rsidRPr="00290D2F" w:rsidRDefault="00AE0607" w:rsidP="00290D2F">
            <w:pPr>
              <w:numPr>
                <w:ilvl w:val="0"/>
                <w:numId w:val="9"/>
              </w:numPr>
              <w:tabs>
                <w:tab w:val="left" w:pos="735"/>
                <w:tab w:val="left" w:pos="1395"/>
              </w:tabs>
              <w:spacing w:line="380" w:lineRule="exact"/>
              <w:ind w:left="735"/>
              <w:rPr>
                <w:rFonts w:hint="eastAsia"/>
              </w:rPr>
            </w:pPr>
            <w:r w:rsidRPr="00290D2F">
              <w:rPr>
                <w:rFonts w:hint="eastAsia"/>
              </w:rPr>
              <w:t>宋惠民</w:t>
            </w:r>
            <w:r w:rsidRPr="00290D2F">
              <w:rPr>
                <w:rFonts w:hint="eastAsia"/>
              </w:rPr>
              <w:t>.</w:t>
            </w:r>
            <w:r w:rsidRPr="00290D2F">
              <w:rPr>
                <w:rFonts w:hint="eastAsia"/>
              </w:rPr>
              <w:t>《素描》</w:t>
            </w:r>
            <w:r w:rsidR="00D47A20">
              <w:rPr>
                <w:rFonts w:hint="eastAsia"/>
              </w:rPr>
              <w:t>.</w:t>
            </w:r>
            <w:r w:rsidRPr="00290D2F">
              <w:rPr>
                <w:rFonts w:hint="eastAsia"/>
              </w:rPr>
              <w:t>辽宁美术出版社</w:t>
            </w:r>
          </w:p>
          <w:p w:rsidR="00290D2F" w:rsidRPr="00290D2F" w:rsidRDefault="00290D2F" w:rsidP="00290D2F">
            <w:pPr>
              <w:numPr>
                <w:ilvl w:val="0"/>
                <w:numId w:val="9"/>
              </w:numPr>
              <w:tabs>
                <w:tab w:val="left" w:pos="735"/>
                <w:tab w:val="left" w:pos="1395"/>
              </w:tabs>
              <w:spacing w:line="380" w:lineRule="exact"/>
              <w:ind w:left="735"/>
              <w:rPr>
                <w:rFonts w:hint="eastAsia"/>
              </w:rPr>
            </w:pPr>
            <w:r w:rsidRPr="00290D2F">
              <w:rPr>
                <w:rFonts w:hint="eastAsia"/>
              </w:rPr>
              <w:t>田</w:t>
            </w:r>
            <w:r w:rsidRPr="00290D2F">
              <w:rPr>
                <w:rFonts w:hint="eastAsia"/>
              </w:rPr>
              <w:t xml:space="preserve">  </w:t>
            </w:r>
            <w:r w:rsidRPr="00290D2F">
              <w:rPr>
                <w:rFonts w:hint="eastAsia"/>
              </w:rPr>
              <w:t>敬</w:t>
            </w:r>
            <w:r w:rsidRPr="00290D2F">
              <w:rPr>
                <w:rFonts w:hint="eastAsia"/>
              </w:rPr>
              <w:t>.</w:t>
            </w:r>
            <w:r w:rsidRPr="00290D2F">
              <w:rPr>
                <w:rFonts w:hint="eastAsia"/>
              </w:rPr>
              <w:t>《设计素描》</w:t>
            </w:r>
            <w:r w:rsidRPr="00290D2F">
              <w:rPr>
                <w:rFonts w:hint="eastAsia"/>
              </w:rPr>
              <w:t>.</w:t>
            </w:r>
            <w:r w:rsidRPr="00290D2F">
              <w:rPr>
                <w:rFonts w:hint="eastAsia"/>
              </w:rPr>
              <w:t>河北美术出版社</w:t>
            </w:r>
          </w:p>
          <w:p w:rsidR="00290D2F" w:rsidRDefault="00290D2F" w:rsidP="00290D2F">
            <w:pPr>
              <w:numPr>
                <w:ilvl w:val="0"/>
                <w:numId w:val="9"/>
              </w:numPr>
              <w:tabs>
                <w:tab w:val="left" w:pos="735"/>
                <w:tab w:val="left" w:pos="1395"/>
              </w:tabs>
              <w:spacing w:line="380" w:lineRule="exact"/>
              <w:ind w:left="735"/>
              <w:rPr>
                <w:rFonts w:hint="eastAsia"/>
              </w:rPr>
            </w:pPr>
            <w:r w:rsidRPr="00290D2F">
              <w:rPr>
                <w:rFonts w:hint="eastAsia"/>
              </w:rPr>
              <w:t>温淙圣</w:t>
            </w:r>
            <w:r w:rsidRPr="00290D2F">
              <w:rPr>
                <w:rFonts w:hint="eastAsia"/>
              </w:rPr>
              <w:t>.</w:t>
            </w:r>
            <w:r w:rsidRPr="00290D2F">
              <w:rPr>
                <w:rFonts w:hint="eastAsia"/>
              </w:rPr>
              <w:t>《速写》</w:t>
            </w:r>
            <w:r w:rsidRPr="00290D2F">
              <w:rPr>
                <w:rFonts w:hint="eastAsia"/>
              </w:rPr>
              <w:t>.</w:t>
            </w:r>
            <w:r w:rsidRPr="00290D2F">
              <w:rPr>
                <w:rFonts w:hint="eastAsia"/>
              </w:rPr>
              <w:t>中国建筑工业出版社</w:t>
            </w:r>
          </w:p>
          <w:p w:rsidR="00D47A20" w:rsidRDefault="00D47A20" w:rsidP="00290D2F">
            <w:pPr>
              <w:numPr>
                <w:ilvl w:val="0"/>
                <w:numId w:val="9"/>
              </w:numPr>
              <w:tabs>
                <w:tab w:val="left" w:pos="735"/>
                <w:tab w:val="left" w:pos="1395"/>
              </w:tabs>
              <w:spacing w:line="380" w:lineRule="exact"/>
              <w:ind w:left="735"/>
              <w:rPr>
                <w:rFonts w:hint="eastAsia"/>
              </w:rPr>
            </w:pPr>
            <w:r w:rsidRPr="00D47A20">
              <w:t>朱毅</w:t>
            </w:r>
            <w:r w:rsidRPr="00D47A20">
              <w:t xml:space="preserve">, </w:t>
            </w:r>
            <w:r w:rsidRPr="00D47A20">
              <w:t>杨永良</w:t>
            </w:r>
            <w:r w:rsidRPr="00D47A20">
              <w:t xml:space="preserve">. </w:t>
            </w:r>
            <w:r>
              <w:rPr>
                <w:rFonts w:hint="eastAsia"/>
              </w:rPr>
              <w:t>《</w:t>
            </w:r>
            <w:r w:rsidRPr="00D47A20">
              <w:t>室内与家具设计制图</w:t>
            </w:r>
            <w:r>
              <w:rPr>
                <w:rFonts w:hint="eastAsia"/>
              </w:rPr>
              <w:t>》</w:t>
            </w:r>
            <w:r w:rsidRPr="00D47A20">
              <w:t xml:space="preserve">. </w:t>
            </w:r>
            <w:r w:rsidRPr="00D47A20">
              <w:t>科学出版社</w:t>
            </w:r>
          </w:p>
          <w:p w:rsidR="00D84627" w:rsidRPr="00D30864" w:rsidRDefault="00D84627" w:rsidP="00026679">
            <w:pPr>
              <w:widowControl/>
              <w:jc w:val="left"/>
              <w:rPr>
                <w:rFonts w:ascii="宋体"/>
                <w:color w:val="000000"/>
                <w:kern w:val="0"/>
                <w:sz w:val="24"/>
                <w:szCs w:val="24"/>
              </w:rPr>
            </w:pPr>
          </w:p>
        </w:tc>
      </w:tr>
      <w:tr w:rsidR="00835D22">
        <w:tc>
          <w:tcPr>
            <w:tcW w:w="9180" w:type="dxa"/>
          </w:tcPr>
          <w:p w:rsidR="00835D22" w:rsidRDefault="00835D22" w:rsidP="00026679">
            <w:pPr>
              <w:rPr>
                <w:rFonts w:ascii="宋体"/>
                <w:sz w:val="24"/>
                <w:szCs w:val="24"/>
              </w:rPr>
            </w:pPr>
          </w:p>
          <w:p w:rsidR="00835D22" w:rsidRDefault="00835D22" w:rsidP="00026679">
            <w:pPr>
              <w:rPr>
                <w:rFonts w:ascii="宋体"/>
                <w:sz w:val="24"/>
                <w:szCs w:val="24"/>
              </w:rPr>
            </w:pPr>
            <w:r>
              <w:rPr>
                <w:rFonts w:ascii="宋体" w:hAnsi="宋体" w:cs="宋体" w:hint="eastAsia"/>
                <w:sz w:val="24"/>
                <w:szCs w:val="24"/>
              </w:rPr>
              <w:t>考试总分：</w:t>
            </w:r>
            <w:r>
              <w:rPr>
                <w:rFonts w:ascii="宋体" w:hAnsi="宋体" w:cs="宋体"/>
                <w:sz w:val="24"/>
                <w:szCs w:val="24"/>
              </w:rPr>
              <w:t>150</w:t>
            </w:r>
            <w:r>
              <w:rPr>
                <w:rFonts w:ascii="宋体" w:hAnsi="宋体" w:cs="宋体" w:hint="eastAsia"/>
                <w:sz w:val="24"/>
                <w:szCs w:val="24"/>
              </w:rPr>
              <w:t>分</w:t>
            </w:r>
            <w:r>
              <w:rPr>
                <w:rFonts w:ascii="宋体" w:hAnsi="宋体" w:cs="宋体"/>
                <w:sz w:val="24"/>
                <w:szCs w:val="24"/>
              </w:rPr>
              <w:t xml:space="preserve">     </w:t>
            </w:r>
            <w:r>
              <w:rPr>
                <w:rFonts w:ascii="宋体" w:hAnsi="宋体" w:cs="宋体" w:hint="eastAsia"/>
                <w:sz w:val="24"/>
                <w:szCs w:val="24"/>
              </w:rPr>
              <w:t>考试时间：</w:t>
            </w:r>
            <w:r>
              <w:rPr>
                <w:rFonts w:ascii="宋体" w:hAnsi="宋体" w:cs="宋体"/>
                <w:sz w:val="24"/>
                <w:szCs w:val="24"/>
              </w:rPr>
              <w:t>3</w:t>
            </w:r>
            <w:r>
              <w:rPr>
                <w:rFonts w:ascii="宋体" w:hAnsi="宋体" w:cs="宋体" w:hint="eastAsia"/>
                <w:sz w:val="24"/>
                <w:szCs w:val="24"/>
              </w:rPr>
              <w:t>小时</w:t>
            </w:r>
            <w:r>
              <w:rPr>
                <w:rFonts w:ascii="宋体" w:hAnsi="宋体" w:cs="宋体"/>
                <w:sz w:val="24"/>
                <w:szCs w:val="24"/>
              </w:rPr>
              <w:t xml:space="preserve">    </w:t>
            </w:r>
            <w:r>
              <w:rPr>
                <w:rFonts w:ascii="宋体" w:hAnsi="宋体" w:cs="宋体" w:hint="eastAsia"/>
                <w:sz w:val="24"/>
                <w:szCs w:val="24"/>
              </w:rPr>
              <w:t>考试方式：笔试</w:t>
            </w:r>
          </w:p>
          <w:p w:rsidR="00D30864" w:rsidRDefault="00835D22" w:rsidP="00D30864">
            <w:pPr>
              <w:pStyle w:val="2"/>
            </w:pPr>
            <w:r>
              <w:rPr>
                <w:rFonts w:hint="eastAsia"/>
              </w:rPr>
              <w:t>考试题型：</w:t>
            </w:r>
            <w:r w:rsidR="00D30864">
              <w:rPr>
                <w:rFonts w:hint="eastAsia"/>
              </w:rPr>
              <w:t>绘画基础题（60分）</w:t>
            </w:r>
          </w:p>
          <w:p w:rsidR="00D30864" w:rsidRDefault="00D30864" w:rsidP="00D30864">
            <w:pPr>
              <w:pStyle w:val="2"/>
              <w:ind w:firstLineChars="500" w:firstLine="1200"/>
            </w:pPr>
            <w:proofErr w:type="gramStart"/>
            <w:r>
              <w:rPr>
                <w:rFonts w:hint="eastAsia"/>
              </w:rPr>
              <w:t>快题设计</w:t>
            </w:r>
            <w:proofErr w:type="gramEnd"/>
            <w:r>
              <w:rPr>
                <w:rFonts w:hint="eastAsia"/>
              </w:rPr>
              <w:t>题（90分）</w:t>
            </w:r>
          </w:p>
          <w:p w:rsidR="00835D22" w:rsidRDefault="00835D22" w:rsidP="00835D22">
            <w:pPr>
              <w:pStyle w:val="2"/>
              <w:ind w:firstLineChars="550" w:firstLine="1320"/>
              <w:rPr>
                <w:rFonts w:hAnsi="宋体" w:cs="Times New Roman"/>
              </w:rPr>
            </w:pPr>
          </w:p>
        </w:tc>
      </w:tr>
    </w:tbl>
    <w:p w:rsidR="00835D22" w:rsidRDefault="00835D22" w:rsidP="007008D5">
      <w:pPr>
        <w:ind w:firstLine="420"/>
      </w:pPr>
    </w:p>
    <w:sectPr w:rsidR="00835D22" w:rsidSect="00745C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627" w:rsidRDefault="00D84627" w:rsidP="00D84627">
      <w:r>
        <w:separator/>
      </w:r>
    </w:p>
  </w:endnote>
  <w:endnote w:type="continuationSeparator" w:id="0">
    <w:p w:rsidR="00D84627" w:rsidRDefault="00D84627" w:rsidP="00D846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627" w:rsidRDefault="00D84627" w:rsidP="00D84627">
      <w:r>
        <w:separator/>
      </w:r>
    </w:p>
  </w:footnote>
  <w:footnote w:type="continuationSeparator" w:id="0">
    <w:p w:rsidR="00D84627" w:rsidRDefault="00D84627" w:rsidP="00D846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lvlText w:val="%1．"/>
      <w:lvlJc w:val="left"/>
      <w:pPr>
        <w:tabs>
          <w:tab w:val="num" w:pos="315"/>
        </w:tabs>
        <w:ind w:left="315" w:hanging="315"/>
      </w:pPr>
    </w:lvl>
  </w:abstractNum>
  <w:abstractNum w:abstractNumId="1">
    <w:nsid w:val="00000004"/>
    <w:multiLevelType w:val="singleLevel"/>
    <w:tmpl w:val="00000004"/>
    <w:lvl w:ilvl="0">
      <w:start w:val="1"/>
      <w:numFmt w:val="decimal"/>
      <w:lvlText w:val="%1．"/>
      <w:lvlJc w:val="left"/>
      <w:pPr>
        <w:tabs>
          <w:tab w:val="num" w:pos="315"/>
        </w:tabs>
        <w:ind w:left="315" w:hanging="315"/>
      </w:pPr>
    </w:lvl>
  </w:abstractNum>
  <w:abstractNum w:abstractNumId="2">
    <w:nsid w:val="00000009"/>
    <w:multiLevelType w:val="singleLevel"/>
    <w:tmpl w:val="00000009"/>
    <w:lvl w:ilvl="0">
      <w:start w:val="1"/>
      <w:numFmt w:val="decimal"/>
      <w:lvlText w:val="%1．"/>
      <w:lvlJc w:val="left"/>
      <w:pPr>
        <w:tabs>
          <w:tab w:val="num" w:pos="1395"/>
        </w:tabs>
        <w:ind w:left="1395" w:hanging="315"/>
      </w:pPr>
    </w:lvl>
  </w:abstractNum>
  <w:abstractNum w:abstractNumId="3">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nsid w:val="0000000C"/>
    <w:multiLevelType w:val="singleLevel"/>
    <w:tmpl w:val="0000000C"/>
    <w:lvl w:ilvl="0">
      <w:start w:val="1"/>
      <w:numFmt w:val="japaneseCounting"/>
      <w:lvlText w:val="%1、"/>
      <w:lvlJc w:val="left"/>
      <w:pPr>
        <w:tabs>
          <w:tab w:val="num" w:pos="480"/>
        </w:tabs>
        <w:ind w:left="480" w:hanging="480"/>
      </w:pPr>
    </w:lvl>
  </w:abstractNum>
  <w:abstractNum w:abstractNumId="5">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nsid w:val="00000011"/>
    <w:multiLevelType w:val="singleLevel"/>
    <w:tmpl w:val="00000011"/>
    <w:lvl w:ilvl="0">
      <w:start w:val="1"/>
      <w:numFmt w:val="decimal"/>
      <w:lvlText w:val="%1．"/>
      <w:lvlJc w:val="left"/>
      <w:pPr>
        <w:tabs>
          <w:tab w:val="num" w:pos="315"/>
        </w:tabs>
        <w:ind w:left="315" w:hanging="315"/>
      </w:pPr>
    </w:lvl>
  </w:abstractNum>
  <w:abstractNum w:abstractNumId="7">
    <w:nsid w:val="22A07BE6"/>
    <w:multiLevelType w:val="singleLevel"/>
    <w:tmpl w:val="00000009"/>
    <w:lvl w:ilvl="0">
      <w:start w:val="1"/>
      <w:numFmt w:val="decimal"/>
      <w:lvlText w:val="%1．"/>
      <w:lvlJc w:val="left"/>
      <w:pPr>
        <w:tabs>
          <w:tab w:val="num" w:pos="1395"/>
        </w:tabs>
        <w:ind w:left="1395" w:hanging="315"/>
      </w:pPr>
    </w:lvl>
  </w:abstractNum>
  <w:abstractNum w:abstractNumId="8">
    <w:nsid w:val="79725149"/>
    <w:multiLevelType w:val="singleLevel"/>
    <w:tmpl w:val="00000009"/>
    <w:lvl w:ilvl="0">
      <w:start w:val="1"/>
      <w:numFmt w:val="decimal"/>
      <w:lvlText w:val="%1．"/>
      <w:lvlJc w:val="left"/>
      <w:pPr>
        <w:tabs>
          <w:tab w:val="num" w:pos="1395"/>
        </w:tabs>
        <w:ind w:left="1395" w:hanging="315"/>
      </w:p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17EDD"/>
    <w:rsid w:val="00026679"/>
    <w:rsid w:val="00097FF9"/>
    <w:rsid w:val="001B4BB8"/>
    <w:rsid w:val="001D7D15"/>
    <w:rsid w:val="00290D2F"/>
    <w:rsid w:val="00291BD9"/>
    <w:rsid w:val="00317EDD"/>
    <w:rsid w:val="00380B28"/>
    <w:rsid w:val="00513009"/>
    <w:rsid w:val="007008D5"/>
    <w:rsid w:val="00745C81"/>
    <w:rsid w:val="00835D22"/>
    <w:rsid w:val="0095591E"/>
    <w:rsid w:val="00967528"/>
    <w:rsid w:val="00A5079B"/>
    <w:rsid w:val="00AE0607"/>
    <w:rsid w:val="00BA0CF1"/>
    <w:rsid w:val="00CE0F51"/>
    <w:rsid w:val="00D30864"/>
    <w:rsid w:val="00D47A20"/>
    <w:rsid w:val="00D84627"/>
    <w:rsid w:val="00DA73ED"/>
    <w:rsid w:val="00F411FF"/>
    <w:rsid w:val="00F533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EDD"/>
    <w:pPr>
      <w:widowControl w:val="0"/>
      <w:jc w:val="both"/>
    </w:pPr>
    <w:rPr>
      <w:rFonts w:ascii="Times New Roman" w:hAnsi="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317EDD"/>
    <w:rPr>
      <w:rFonts w:ascii="宋体" w:cs="宋体"/>
      <w:sz w:val="24"/>
      <w:szCs w:val="24"/>
    </w:rPr>
  </w:style>
  <w:style w:type="character" w:customStyle="1" w:styleId="2Char">
    <w:name w:val="正文文本 2 Char"/>
    <w:basedOn w:val="a0"/>
    <w:link w:val="2"/>
    <w:uiPriority w:val="99"/>
    <w:locked/>
    <w:rsid w:val="00317EDD"/>
    <w:rPr>
      <w:rFonts w:ascii="宋体" w:eastAsia="宋体" w:hAnsi="Times New Roman" w:cs="宋体"/>
      <w:sz w:val="20"/>
      <w:szCs w:val="20"/>
    </w:rPr>
  </w:style>
  <w:style w:type="paragraph" w:styleId="a3">
    <w:name w:val="header"/>
    <w:basedOn w:val="a"/>
    <w:link w:val="Char"/>
    <w:uiPriority w:val="99"/>
    <w:semiHidden/>
    <w:unhideWhenUsed/>
    <w:rsid w:val="00D846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84627"/>
    <w:rPr>
      <w:rFonts w:ascii="Times New Roman" w:hAnsi="Times New Roman"/>
      <w:sz w:val="18"/>
      <w:szCs w:val="18"/>
    </w:rPr>
  </w:style>
  <w:style w:type="paragraph" w:styleId="a4">
    <w:name w:val="footer"/>
    <w:basedOn w:val="a"/>
    <w:link w:val="Char0"/>
    <w:uiPriority w:val="99"/>
    <w:semiHidden/>
    <w:unhideWhenUsed/>
    <w:rsid w:val="00D8462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84627"/>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393</Words>
  <Characters>57</Characters>
  <Application>Microsoft Office Word</Application>
  <DocSecurity>0</DocSecurity>
  <Lines>1</Lines>
  <Paragraphs>1</Paragraphs>
  <ScaleCrop>false</ScaleCrop>
  <Company>MC SYSTEM</Company>
  <LinksUpToDate>false</LinksUpToDate>
  <CharactersWithSpaces>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8</cp:revision>
  <dcterms:created xsi:type="dcterms:W3CDTF">2018-09-08T02:25:00Z</dcterms:created>
  <dcterms:modified xsi:type="dcterms:W3CDTF">2018-09-08T09:26:00Z</dcterms:modified>
</cp:coreProperties>
</file>