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D22" w:rsidRDefault="00835D22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835D22" w:rsidRDefault="00835D22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 w:rsidR="00F32511">
        <w:rPr>
          <w:rFonts w:ascii="宋体" w:hAnsi="宋体" w:cs="宋体" w:hint="eastAsia"/>
          <w:b/>
          <w:bCs/>
          <w:sz w:val="24"/>
          <w:szCs w:val="24"/>
        </w:rPr>
        <w:t xml:space="preserve">       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>:</w:t>
      </w:r>
      <w:r w:rsidR="00B9543E">
        <w:rPr>
          <w:rFonts w:ascii="宋体" w:hAnsi="宋体" w:cs="宋体" w:hint="eastAsia"/>
          <w:b/>
          <w:bCs/>
          <w:sz w:val="24"/>
          <w:szCs w:val="24"/>
        </w:rPr>
        <w:t xml:space="preserve"> </w:t>
      </w:r>
      <w:r w:rsidR="00FB0FEB">
        <w:rPr>
          <w:rFonts w:ascii="宋体" w:hAnsi="宋体" w:cs="宋体" w:hint="eastAsia"/>
          <w:b/>
          <w:bCs/>
          <w:sz w:val="24"/>
          <w:szCs w:val="24"/>
        </w:rPr>
        <w:t>货币银行学和证券投资学</w:t>
      </w:r>
      <w:r>
        <w:rPr>
          <w:rFonts w:ascii="宋体" w:hAnsi="宋体" w:cs="宋体"/>
          <w:b/>
          <w:bCs/>
          <w:sz w:val="24"/>
          <w:szCs w:val="24"/>
        </w:rPr>
        <w:t xml:space="preserve">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835D22" w:rsidTr="000034DF">
        <w:tc>
          <w:tcPr>
            <w:tcW w:w="9180" w:type="dxa"/>
          </w:tcPr>
          <w:p w:rsidR="00FB0FEB" w:rsidRPr="00FB0FEB" w:rsidRDefault="007A1BB4" w:rsidP="00FB0FEB">
            <w:pPr>
              <w:spacing w:line="360" w:lineRule="auto"/>
              <w:rPr>
                <w:bCs/>
                <w:color w:val="000000"/>
                <w:sz w:val="24"/>
              </w:rPr>
            </w:pPr>
            <w:r w:rsidRPr="007A1BB4">
              <w:rPr>
                <w:rFonts w:hint="eastAsia"/>
                <w:bCs/>
                <w:color w:val="000000"/>
                <w:sz w:val="24"/>
              </w:rPr>
              <w:t>考试内容范围：</w:t>
            </w:r>
          </w:p>
          <w:p w:rsidR="00FB0FEB" w:rsidRPr="00B5636D" w:rsidRDefault="00FB0FEB" w:rsidP="001D2E53">
            <w:pPr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一、</w:t>
            </w:r>
            <w:r w:rsidRPr="00B5636D">
              <w:rPr>
                <w:rFonts w:hint="eastAsia"/>
                <w:b/>
                <w:bCs/>
                <w:color w:val="000000"/>
                <w:sz w:val="24"/>
              </w:rPr>
              <w:t>绪论</w:t>
            </w:r>
          </w:p>
          <w:p w:rsidR="00FB0FEB" w:rsidRPr="00224364" w:rsidRDefault="00FB0FEB" w:rsidP="001D2E53">
            <w:pPr>
              <w:numPr>
                <w:ilvl w:val="0"/>
                <w:numId w:val="24"/>
              </w:numPr>
              <w:rPr>
                <w:bCs/>
                <w:color w:val="000000"/>
              </w:rPr>
            </w:pPr>
            <w:r w:rsidRPr="00224364">
              <w:rPr>
                <w:rFonts w:hint="eastAsia"/>
                <w:bCs/>
                <w:color w:val="000000"/>
              </w:rPr>
              <w:t>要求考生掌握货币的概念、利率的计算，了解风险与收益；</w:t>
            </w:r>
          </w:p>
          <w:p w:rsidR="00FB0FEB" w:rsidRPr="00DD1D74" w:rsidRDefault="00FB0FEB" w:rsidP="001D2E53">
            <w:pPr>
              <w:widowControl/>
              <w:shd w:val="clear" w:color="auto" w:fill="FFFFFF"/>
              <w:jc w:val="left"/>
              <w:rPr>
                <w:rFonts w:ascii="Tahoma" w:hAnsi="Tahoma" w:cs="Tahoma"/>
                <w:b/>
                <w:color w:val="404040"/>
                <w:kern w:val="0"/>
                <w:sz w:val="24"/>
              </w:rPr>
            </w:pPr>
            <w:r>
              <w:rPr>
                <w:rFonts w:ascii="Tahoma" w:hAnsi="Tahoma" w:cs="Tahoma" w:hint="eastAsia"/>
                <w:b/>
                <w:color w:val="404040"/>
                <w:kern w:val="0"/>
                <w:sz w:val="24"/>
              </w:rPr>
              <w:t>二、</w:t>
            </w:r>
            <w:r w:rsidRPr="00DD1D74">
              <w:rPr>
                <w:rFonts w:ascii="Tahoma" w:hAnsi="Tahoma" w:cs="Tahoma"/>
                <w:b/>
                <w:color w:val="404040"/>
                <w:kern w:val="0"/>
                <w:sz w:val="24"/>
              </w:rPr>
              <w:t>金融机构与金融市场</w:t>
            </w:r>
          </w:p>
          <w:p w:rsidR="00FB0FEB" w:rsidRPr="00224364" w:rsidRDefault="00FB0FEB" w:rsidP="001D2E53">
            <w:pPr>
              <w:widowControl/>
              <w:numPr>
                <w:ilvl w:val="0"/>
                <w:numId w:val="33"/>
              </w:numPr>
              <w:shd w:val="clear" w:color="auto" w:fill="FFFFFF"/>
              <w:jc w:val="left"/>
              <w:rPr>
                <w:rFonts w:ascii="Tahoma" w:hAnsi="Tahoma" w:cs="Tahoma"/>
                <w:color w:val="404040"/>
                <w:kern w:val="0"/>
              </w:rPr>
            </w:pPr>
            <w:r w:rsidRPr="00224364">
              <w:rPr>
                <w:rFonts w:ascii="Tahoma" w:hAnsi="Tahoma" w:cs="Tahoma" w:hint="eastAsia"/>
                <w:color w:val="404040"/>
                <w:kern w:val="0"/>
              </w:rPr>
              <w:t>要求考生熟练</w:t>
            </w:r>
            <w:r w:rsidRPr="00224364">
              <w:rPr>
                <w:rFonts w:ascii="Tahoma" w:hAnsi="Tahoma" w:cs="Tahoma"/>
                <w:color w:val="404040"/>
                <w:kern w:val="0"/>
              </w:rPr>
              <w:t>金融体系</w:t>
            </w:r>
            <w:r w:rsidRPr="00224364">
              <w:rPr>
                <w:rFonts w:ascii="Tahoma" w:hAnsi="Tahoma" w:cs="Tahoma" w:hint="eastAsia"/>
                <w:color w:val="404040"/>
                <w:kern w:val="0"/>
              </w:rPr>
              <w:t>、金融市场</w:t>
            </w:r>
            <w:r w:rsidRPr="00224364">
              <w:rPr>
                <w:rFonts w:ascii="Tahoma" w:hAnsi="Tahoma" w:cs="Tahoma"/>
                <w:color w:val="404040"/>
                <w:kern w:val="0"/>
              </w:rPr>
              <w:t>概述</w:t>
            </w:r>
            <w:r w:rsidRPr="00224364">
              <w:rPr>
                <w:rFonts w:ascii="Tahoma" w:hAnsi="Tahoma" w:cs="Tahoma" w:hint="eastAsia"/>
                <w:color w:val="404040"/>
                <w:kern w:val="0"/>
              </w:rPr>
              <w:t>、</w:t>
            </w:r>
            <w:r w:rsidRPr="00224364">
              <w:rPr>
                <w:rFonts w:ascii="Tahoma" w:hAnsi="Tahoma" w:cs="Tahoma"/>
                <w:color w:val="404040"/>
                <w:kern w:val="0"/>
              </w:rPr>
              <w:t>商业银行</w:t>
            </w:r>
            <w:r w:rsidRPr="00224364">
              <w:rPr>
                <w:rFonts w:ascii="Tahoma" w:hAnsi="Tahoma" w:cs="Tahoma" w:hint="eastAsia"/>
                <w:color w:val="404040"/>
                <w:kern w:val="0"/>
              </w:rPr>
              <w:t>的</w:t>
            </w:r>
            <w:r w:rsidRPr="00224364">
              <w:rPr>
                <w:rFonts w:ascii="Tahoma" w:hAnsi="Tahoma" w:cs="Tahoma"/>
                <w:color w:val="404040"/>
                <w:kern w:val="0"/>
              </w:rPr>
              <w:t>业务与管理</w:t>
            </w:r>
            <w:r w:rsidRPr="00224364">
              <w:rPr>
                <w:rFonts w:ascii="Tahoma" w:hAnsi="Tahoma" w:cs="Tahoma" w:hint="eastAsia"/>
                <w:color w:val="404040"/>
                <w:kern w:val="0"/>
              </w:rPr>
              <w:t>；</w:t>
            </w:r>
          </w:p>
          <w:p w:rsidR="00FB0FEB" w:rsidRPr="00224364" w:rsidRDefault="00224364" w:rsidP="001D2E53">
            <w:pPr>
              <w:widowControl/>
              <w:shd w:val="clear" w:color="auto" w:fill="FFFFFF"/>
              <w:ind w:firstLineChars="200" w:firstLine="420"/>
              <w:jc w:val="left"/>
              <w:rPr>
                <w:rFonts w:ascii="Tahoma" w:hAnsi="Tahoma" w:cs="Tahoma"/>
                <w:color w:val="404040"/>
                <w:kern w:val="0"/>
              </w:rPr>
            </w:pPr>
            <w:r>
              <w:rPr>
                <w:rFonts w:ascii="Tahoma" w:hAnsi="Tahoma" w:cs="Tahoma" w:hint="eastAsia"/>
                <w:color w:val="404040"/>
                <w:kern w:val="0"/>
              </w:rPr>
              <w:t>2</w:t>
            </w:r>
            <w:r>
              <w:rPr>
                <w:rFonts w:ascii="Tahoma" w:hAnsi="Tahoma" w:cs="Tahoma" w:hint="eastAsia"/>
                <w:color w:val="404040"/>
                <w:kern w:val="0"/>
              </w:rPr>
              <w:t>、</w:t>
            </w:r>
            <w:r w:rsidR="00FB0FEB" w:rsidRPr="00224364">
              <w:rPr>
                <w:rFonts w:ascii="Tahoma" w:hAnsi="Tahoma" w:cs="Tahoma" w:hint="eastAsia"/>
                <w:color w:val="404040"/>
                <w:kern w:val="0"/>
              </w:rPr>
              <w:t>了解</w:t>
            </w:r>
            <w:r w:rsidR="00FB0FEB" w:rsidRPr="00224364">
              <w:rPr>
                <w:rFonts w:ascii="Tahoma" w:hAnsi="Tahoma" w:cs="Tahoma"/>
                <w:color w:val="404040"/>
                <w:kern w:val="0"/>
              </w:rPr>
              <w:t>政府对商业银行的监管</w:t>
            </w:r>
            <w:r w:rsidR="00FB0FEB" w:rsidRPr="00224364">
              <w:rPr>
                <w:rFonts w:ascii="Tahoma" w:hAnsi="Tahoma" w:cs="Tahoma" w:hint="eastAsia"/>
                <w:color w:val="404040"/>
                <w:kern w:val="0"/>
              </w:rPr>
              <w:t>，掌握中央银行相关知识；</w:t>
            </w:r>
          </w:p>
          <w:p w:rsidR="00FB0FEB" w:rsidRPr="00FB0FEB" w:rsidRDefault="00FB0FEB" w:rsidP="001D2E53">
            <w:pPr>
              <w:widowControl/>
              <w:shd w:val="clear" w:color="auto" w:fill="FFFFFF"/>
              <w:jc w:val="left"/>
              <w:rPr>
                <w:rFonts w:ascii="Tahoma" w:hAnsi="Tahoma" w:cs="Tahoma"/>
                <w:color w:val="404040"/>
                <w:kern w:val="0"/>
                <w:sz w:val="24"/>
              </w:rPr>
            </w:pPr>
            <w:r>
              <w:rPr>
                <w:rFonts w:ascii="Tahoma" w:hAnsi="Tahoma" w:cs="Tahoma" w:hint="eastAsia"/>
                <w:b/>
                <w:color w:val="404040"/>
                <w:kern w:val="0"/>
                <w:sz w:val="24"/>
              </w:rPr>
              <w:t>三、</w:t>
            </w:r>
            <w:r w:rsidRPr="00DD1D74">
              <w:rPr>
                <w:rFonts w:ascii="Tahoma" w:hAnsi="Tahoma" w:cs="Tahoma"/>
                <w:b/>
                <w:color w:val="404040"/>
                <w:kern w:val="0"/>
                <w:sz w:val="24"/>
              </w:rPr>
              <w:t>货币供求及利率决定</w:t>
            </w:r>
            <w:r>
              <w:rPr>
                <w:rFonts w:ascii="Tahoma" w:hAnsi="Tahoma" w:cs="Tahoma" w:hint="eastAsia"/>
                <w:b/>
                <w:color w:val="404040"/>
                <w:kern w:val="0"/>
                <w:sz w:val="24"/>
              </w:rPr>
              <w:t>和</w:t>
            </w:r>
            <w:r w:rsidRPr="00DD1D74">
              <w:rPr>
                <w:rFonts w:ascii="Tahoma" w:hAnsi="Tahoma" w:cs="Tahoma"/>
                <w:b/>
                <w:color w:val="404040"/>
                <w:kern w:val="0"/>
                <w:sz w:val="24"/>
              </w:rPr>
              <w:t>货币与经济</w:t>
            </w:r>
          </w:p>
          <w:p w:rsidR="00FB0FEB" w:rsidRPr="00224364" w:rsidRDefault="00FB0FEB" w:rsidP="001D2E53">
            <w:pPr>
              <w:widowControl/>
              <w:shd w:val="clear" w:color="auto" w:fill="FFFFFF"/>
              <w:ind w:left="420"/>
              <w:jc w:val="left"/>
              <w:rPr>
                <w:rFonts w:ascii="Tahoma" w:hAnsi="Tahoma" w:cs="Tahoma"/>
                <w:color w:val="404040"/>
                <w:kern w:val="0"/>
              </w:rPr>
            </w:pPr>
            <w:r w:rsidRPr="00224364">
              <w:rPr>
                <w:rFonts w:ascii="Tahoma" w:hAnsi="Tahoma" w:cs="Tahoma" w:hint="eastAsia"/>
                <w:color w:val="404040"/>
                <w:kern w:val="0"/>
              </w:rPr>
              <w:t>1</w:t>
            </w:r>
            <w:r w:rsidRPr="00224364">
              <w:rPr>
                <w:rFonts w:ascii="Tahoma" w:hAnsi="Tahoma" w:cs="Tahoma" w:hint="eastAsia"/>
                <w:color w:val="404040"/>
                <w:kern w:val="0"/>
              </w:rPr>
              <w:t>、</w:t>
            </w:r>
            <w:r w:rsidR="00224364">
              <w:rPr>
                <w:rFonts w:ascii="Tahoma" w:hAnsi="Tahoma" w:cs="Tahoma" w:hint="eastAsia"/>
                <w:color w:val="404040"/>
                <w:kern w:val="0"/>
              </w:rPr>
              <w:t xml:space="preserve"> </w:t>
            </w:r>
            <w:r w:rsidRPr="00224364">
              <w:rPr>
                <w:rFonts w:ascii="Tahoma" w:hAnsi="Tahoma" w:cs="Tahoma" w:hint="eastAsia"/>
                <w:color w:val="404040"/>
                <w:kern w:val="0"/>
              </w:rPr>
              <w:t>要求考生掌握</w:t>
            </w:r>
            <w:r w:rsidRPr="00224364">
              <w:rPr>
                <w:rFonts w:ascii="Tahoma" w:hAnsi="Tahoma" w:cs="Tahoma"/>
                <w:color w:val="404040"/>
                <w:kern w:val="0"/>
              </w:rPr>
              <w:t>货币供给</w:t>
            </w:r>
            <w:r w:rsidRPr="00224364">
              <w:rPr>
                <w:rFonts w:ascii="Tahoma" w:hAnsi="Tahoma" w:cs="Tahoma" w:hint="eastAsia"/>
                <w:color w:val="404040"/>
                <w:kern w:val="0"/>
              </w:rPr>
              <w:t>与</w:t>
            </w:r>
            <w:r w:rsidRPr="00224364">
              <w:rPr>
                <w:rFonts w:ascii="Tahoma" w:hAnsi="Tahoma" w:cs="Tahoma"/>
                <w:color w:val="404040"/>
                <w:kern w:val="0"/>
              </w:rPr>
              <w:t>货币需求</w:t>
            </w:r>
            <w:r w:rsidRPr="00224364">
              <w:rPr>
                <w:rFonts w:ascii="Tahoma" w:hAnsi="Tahoma" w:cs="Tahoma" w:hint="eastAsia"/>
                <w:color w:val="404040"/>
                <w:kern w:val="0"/>
              </w:rPr>
              <w:t>、</w:t>
            </w:r>
            <w:r w:rsidRPr="00224364">
              <w:rPr>
                <w:rFonts w:ascii="Tahoma" w:hAnsi="Tahoma" w:cs="Tahoma"/>
                <w:color w:val="404040"/>
                <w:kern w:val="0"/>
              </w:rPr>
              <w:t>利率的决定</w:t>
            </w:r>
            <w:r w:rsidRPr="00224364">
              <w:rPr>
                <w:rFonts w:ascii="Tahoma" w:hAnsi="Tahoma" w:cs="Tahoma" w:hint="eastAsia"/>
                <w:color w:val="404040"/>
                <w:kern w:val="0"/>
              </w:rPr>
              <w:t>；</w:t>
            </w:r>
          </w:p>
          <w:p w:rsidR="00224364" w:rsidRDefault="00FB0FEB" w:rsidP="001D2E53">
            <w:pPr>
              <w:widowControl/>
              <w:numPr>
                <w:ilvl w:val="0"/>
                <w:numId w:val="33"/>
              </w:numPr>
              <w:shd w:val="clear" w:color="auto" w:fill="FFFFFF"/>
              <w:jc w:val="left"/>
              <w:rPr>
                <w:rFonts w:ascii="Tahoma" w:hAnsi="Tahoma" w:cs="Tahoma"/>
                <w:color w:val="404040"/>
                <w:kern w:val="0"/>
              </w:rPr>
            </w:pPr>
            <w:r w:rsidRPr="00224364">
              <w:rPr>
                <w:rFonts w:ascii="Tahoma" w:hAnsi="Tahoma" w:cs="Tahoma" w:hint="eastAsia"/>
                <w:color w:val="404040"/>
                <w:kern w:val="0"/>
              </w:rPr>
              <w:t>要求考生掌握</w:t>
            </w:r>
            <w:r w:rsidRPr="00224364">
              <w:rPr>
                <w:rFonts w:ascii="Tahoma" w:hAnsi="Tahoma" w:cs="Tahoma"/>
                <w:color w:val="404040"/>
                <w:kern w:val="0"/>
              </w:rPr>
              <w:t>LS-LM</w:t>
            </w:r>
            <w:r w:rsidRPr="00224364">
              <w:rPr>
                <w:rFonts w:ascii="Tahoma" w:hAnsi="Tahoma" w:cs="Tahoma"/>
                <w:color w:val="404040"/>
                <w:kern w:val="0"/>
              </w:rPr>
              <w:t>模型</w:t>
            </w:r>
            <w:r w:rsidRPr="00224364">
              <w:rPr>
                <w:rFonts w:ascii="Tahoma" w:hAnsi="Tahoma" w:cs="Tahoma" w:hint="eastAsia"/>
                <w:color w:val="404040"/>
                <w:kern w:val="0"/>
              </w:rPr>
              <w:t>、</w:t>
            </w:r>
            <w:r w:rsidRPr="00224364">
              <w:rPr>
                <w:rFonts w:ascii="Tahoma" w:hAnsi="Tahoma" w:cs="Tahoma"/>
                <w:color w:val="404040"/>
                <w:kern w:val="0"/>
              </w:rPr>
              <w:t>货币与价格水平和国民收入：总体求模型</w:t>
            </w:r>
            <w:r w:rsidRPr="00224364">
              <w:rPr>
                <w:rFonts w:ascii="Tahoma" w:hAnsi="Tahoma" w:cs="Tahoma" w:hint="eastAsia"/>
                <w:color w:val="404040"/>
                <w:kern w:val="0"/>
              </w:rPr>
              <w:t>；</w:t>
            </w:r>
          </w:p>
          <w:p w:rsidR="00FB0FEB" w:rsidRPr="00224364" w:rsidRDefault="00FB0FEB" w:rsidP="001D2E53">
            <w:pPr>
              <w:widowControl/>
              <w:numPr>
                <w:ilvl w:val="0"/>
                <w:numId w:val="33"/>
              </w:numPr>
              <w:shd w:val="clear" w:color="auto" w:fill="FFFFFF"/>
              <w:jc w:val="left"/>
              <w:rPr>
                <w:rFonts w:ascii="Tahoma" w:hAnsi="Tahoma" w:cs="Tahoma"/>
                <w:color w:val="404040"/>
                <w:kern w:val="0"/>
              </w:rPr>
            </w:pPr>
            <w:r w:rsidRPr="00224364">
              <w:rPr>
                <w:rFonts w:ascii="Tahoma" w:hAnsi="Tahoma" w:cs="Tahoma" w:hint="eastAsia"/>
                <w:color w:val="404040"/>
                <w:kern w:val="0"/>
              </w:rPr>
              <w:t>要求考生熟练</w:t>
            </w:r>
            <w:r w:rsidRPr="00224364">
              <w:rPr>
                <w:rFonts w:ascii="Tahoma" w:hAnsi="Tahoma" w:cs="Tahoma"/>
                <w:color w:val="404040"/>
                <w:kern w:val="0"/>
              </w:rPr>
              <w:t>通货膨胀</w:t>
            </w:r>
            <w:r w:rsidRPr="00224364">
              <w:rPr>
                <w:rFonts w:ascii="Tahoma" w:hAnsi="Tahoma" w:cs="Tahoma" w:hint="eastAsia"/>
                <w:color w:val="404040"/>
                <w:kern w:val="0"/>
              </w:rPr>
              <w:t>概念；</w:t>
            </w:r>
          </w:p>
          <w:p w:rsidR="00FB0FEB" w:rsidRPr="00DD1D74" w:rsidRDefault="00FB0FEB" w:rsidP="001D2E53">
            <w:pPr>
              <w:widowControl/>
              <w:shd w:val="clear" w:color="auto" w:fill="FFFFFF"/>
              <w:jc w:val="left"/>
              <w:rPr>
                <w:rFonts w:ascii="Tahoma" w:hAnsi="Tahoma" w:cs="Tahoma"/>
                <w:b/>
                <w:color w:val="404040"/>
                <w:kern w:val="0"/>
                <w:sz w:val="24"/>
              </w:rPr>
            </w:pPr>
            <w:r>
              <w:rPr>
                <w:rFonts w:ascii="Tahoma" w:hAnsi="Tahoma" w:cs="Tahoma" w:hint="eastAsia"/>
                <w:b/>
                <w:color w:val="404040"/>
                <w:kern w:val="0"/>
                <w:sz w:val="24"/>
              </w:rPr>
              <w:t>四、</w:t>
            </w:r>
            <w:r w:rsidRPr="00DD1D74">
              <w:rPr>
                <w:rFonts w:ascii="Tahoma" w:hAnsi="Tahoma" w:cs="Tahoma"/>
                <w:b/>
                <w:color w:val="404040"/>
                <w:kern w:val="0"/>
                <w:sz w:val="24"/>
              </w:rPr>
              <w:t>金融与经济发展</w:t>
            </w:r>
          </w:p>
          <w:p w:rsidR="00FB0FEB" w:rsidRPr="00224364" w:rsidRDefault="00FB0FEB" w:rsidP="001D2E53">
            <w:pPr>
              <w:widowControl/>
              <w:shd w:val="clear" w:color="auto" w:fill="FFFFFF"/>
              <w:ind w:left="420"/>
              <w:jc w:val="left"/>
              <w:rPr>
                <w:rFonts w:ascii="Tahoma" w:hAnsi="Tahoma" w:cs="Tahoma"/>
                <w:color w:val="404040"/>
                <w:kern w:val="0"/>
              </w:rPr>
            </w:pPr>
            <w:r w:rsidRPr="00224364">
              <w:rPr>
                <w:rFonts w:ascii="Tahoma" w:hAnsi="Tahoma" w:cs="Tahoma" w:hint="eastAsia"/>
                <w:color w:val="404040"/>
                <w:kern w:val="0"/>
              </w:rPr>
              <w:t>1</w:t>
            </w:r>
            <w:r w:rsidRPr="00224364">
              <w:rPr>
                <w:rFonts w:ascii="Tahoma" w:hAnsi="Tahoma" w:cs="Tahoma" w:hint="eastAsia"/>
                <w:color w:val="404040"/>
                <w:kern w:val="0"/>
              </w:rPr>
              <w:t>、</w:t>
            </w:r>
            <w:r w:rsidR="00224364">
              <w:rPr>
                <w:rFonts w:ascii="Tahoma" w:hAnsi="Tahoma" w:cs="Tahoma" w:hint="eastAsia"/>
                <w:color w:val="404040"/>
                <w:kern w:val="0"/>
              </w:rPr>
              <w:t xml:space="preserve"> </w:t>
            </w:r>
            <w:r w:rsidRPr="00224364">
              <w:rPr>
                <w:rFonts w:ascii="Tahoma" w:hAnsi="Tahoma" w:cs="Tahoma" w:hint="eastAsia"/>
                <w:color w:val="404040"/>
                <w:kern w:val="0"/>
              </w:rPr>
              <w:t>要求考生了解</w:t>
            </w:r>
            <w:r w:rsidRPr="00224364">
              <w:rPr>
                <w:rFonts w:ascii="Tahoma" w:hAnsi="Tahoma" w:cs="Tahoma"/>
                <w:color w:val="404040"/>
                <w:kern w:val="0"/>
              </w:rPr>
              <w:t>金融抑制与金融深化</w:t>
            </w:r>
            <w:r w:rsidRPr="00224364">
              <w:rPr>
                <w:rFonts w:ascii="Tahoma" w:hAnsi="Tahoma" w:cs="Tahoma" w:hint="eastAsia"/>
                <w:color w:val="404040"/>
                <w:kern w:val="0"/>
              </w:rPr>
              <w:t>、</w:t>
            </w:r>
            <w:r w:rsidRPr="00224364">
              <w:rPr>
                <w:rFonts w:ascii="Tahoma" w:hAnsi="Tahoma" w:cs="Tahoma"/>
                <w:color w:val="404040"/>
                <w:kern w:val="0"/>
              </w:rPr>
              <w:t>中国金融体制的演变</w:t>
            </w:r>
            <w:r w:rsidRPr="00224364">
              <w:rPr>
                <w:rFonts w:ascii="Tahoma" w:hAnsi="Tahoma" w:cs="Tahoma" w:hint="eastAsia"/>
                <w:color w:val="404040"/>
                <w:kern w:val="0"/>
              </w:rPr>
              <w:t>；</w:t>
            </w:r>
          </w:p>
          <w:p w:rsidR="00FB0FEB" w:rsidRPr="00224364" w:rsidRDefault="00FB0FEB" w:rsidP="001D2E53">
            <w:pPr>
              <w:widowControl/>
              <w:shd w:val="clear" w:color="auto" w:fill="FFFFFF"/>
              <w:ind w:left="420"/>
              <w:jc w:val="left"/>
              <w:rPr>
                <w:rFonts w:ascii="Tahoma" w:hAnsi="Tahoma" w:cs="Tahoma"/>
                <w:color w:val="404040"/>
                <w:kern w:val="0"/>
              </w:rPr>
            </w:pPr>
            <w:r w:rsidRPr="00224364">
              <w:rPr>
                <w:rFonts w:ascii="Tahoma" w:hAnsi="Tahoma" w:cs="Tahoma" w:hint="eastAsia"/>
                <w:color w:val="404040"/>
                <w:kern w:val="0"/>
              </w:rPr>
              <w:t>2</w:t>
            </w:r>
            <w:r w:rsidRPr="00224364">
              <w:rPr>
                <w:rFonts w:ascii="Tahoma" w:hAnsi="Tahoma" w:cs="Tahoma" w:hint="eastAsia"/>
                <w:color w:val="404040"/>
                <w:kern w:val="0"/>
              </w:rPr>
              <w:t>、</w:t>
            </w:r>
            <w:r w:rsidR="00224364">
              <w:rPr>
                <w:rFonts w:ascii="Tahoma" w:hAnsi="Tahoma" w:cs="Tahoma" w:hint="eastAsia"/>
                <w:color w:val="404040"/>
                <w:kern w:val="0"/>
              </w:rPr>
              <w:t xml:space="preserve"> </w:t>
            </w:r>
            <w:r w:rsidRPr="00224364">
              <w:rPr>
                <w:rFonts w:ascii="Tahoma" w:hAnsi="Tahoma" w:cs="Tahoma" w:hint="eastAsia"/>
                <w:color w:val="404040"/>
                <w:kern w:val="0"/>
              </w:rPr>
              <w:t>要求考生来哦姐</w:t>
            </w:r>
            <w:r w:rsidRPr="00224364">
              <w:rPr>
                <w:rFonts w:ascii="Tahoma" w:hAnsi="Tahoma" w:cs="Tahoma"/>
                <w:color w:val="404040"/>
                <w:kern w:val="0"/>
              </w:rPr>
              <w:t>中国金融资产结构分析及政策含义</w:t>
            </w:r>
            <w:r w:rsidRPr="00224364">
              <w:rPr>
                <w:rFonts w:ascii="Tahoma" w:hAnsi="Tahoma" w:cs="Tahoma" w:hint="eastAsia"/>
                <w:color w:val="404040"/>
                <w:kern w:val="0"/>
              </w:rPr>
              <w:t>、中国香港与台湾地区的金融制度；</w:t>
            </w:r>
          </w:p>
          <w:p w:rsidR="00FB0FEB" w:rsidRPr="00224364" w:rsidRDefault="00FB0FEB" w:rsidP="001D2E53">
            <w:pPr>
              <w:widowControl/>
              <w:numPr>
                <w:ilvl w:val="0"/>
                <w:numId w:val="25"/>
              </w:numPr>
              <w:shd w:val="clear" w:color="auto" w:fill="FFFFFF"/>
              <w:jc w:val="left"/>
              <w:rPr>
                <w:rFonts w:ascii="Tahoma" w:hAnsi="Tahoma" w:cs="Tahoma"/>
                <w:color w:val="404040"/>
                <w:kern w:val="0"/>
              </w:rPr>
            </w:pPr>
            <w:r w:rsidRPr="00224364">
              <w:rPr>
                <w:rFonts w:ascii="Tahoma" w:hAnsi="Tahoma" w:cs="Tahoma" w:hint="eastAsia"/>
                <w:color w:val="404040"/>
                <w:kern w:val="0"/>
              </w:rPr>
              <w:t>要求考生掌握</w:t>
            </w:r>
            <w:r w:rsidRPr="00224364">
              <w:rPr>
                <w:rFonts w:ascii="Tahoma" w:hAnsi="Tahoma" w:cs="Tahoma"/>
                <w:color w:val="404040"/>
                <w:kern w:val="0"/>
              </w:rPr>
              <w:t>发展中国家的金融危机及其对中国的启示</w:t>
            </w:r>
            <w:r w:rsidRPr="00224364">
              <w:rPr>
                <w:rFonts w:ascii="Tahoma" w:hAnsi="Tahoma" w:cs="Tahoma" w:hint="eastAsia"/>
                <w:color w:val="404040"/>
                <w:kern w:val="0"/>
              </w:rPr>
              <w:t>；</w:t>
            </w:r>
          </w:p>
          <w:p w:rsidR="00FB0FEB" w:rsidRPr="00DD1D74" w:rsidRDefault="00FB0FEB" w:rsidP="001D2E53">
            <w:pPr>
              <w:widowControl/>
              <w:shd w:val="clear" w:color="auto" w:fill="FFFFFF"/>
              <w:jc w:val="left"/>
              <w:rPr>
                <w:rFonts w:ascii="Tahoma" w:hAnsi="Tahoma" w:cs="Tahoma"/>
                <w:b/>
                <w:color w:val="404040"/>
                <w:kern w:val="0"/>
                <w:sz w:val="24"/>
              </w:rPr>
            </w:pPr>
            <w:r>
              <w:rPr>
                <w:rFonts w:ascii="Tahoma" w:hAnsi="Tahoma" w:cs="Tahoma" w:hint="eastAsia"/>
                <w:b/>
                <w:color w:val="404040"/>
                <w:kern w:val="0"/>
                <w:sz w:val="24"/>
              </w:rPr>
              <w:t>五、</w:t>
            </w:r>
            <w:r w:rsidRPr="00DD1D74">
              <w:rPr>
                <w:rFonts w:ascii="Tahoma" w:hAnsi="Tahoma" w:cs="Tahoma"/>
                <w:b/>
                <w:color w:val="404040"/>
                <w:kern w:val="0"/>
                <w:sz w:val="24"/>
              </w:rPr>
              <w:t>货币政策</w:t>
            </w:r>
          </w:p>
          <w:p w:rsidR="00FB0FEB" w:rsidRPr="000A2C3E" w:rsidRDefault="00FB0FEB" w:rsidP="001D2E53">
            <w:pPr>
              <w:widowControl/>
              <w:shd w:val="clear" w:color="auto" w:fill="FFFFFF"/>
              <w:ind w:left="420"/>
              <w:jc w:val="left"/>
              <w:rPr>
                <w:rFonts w:ascii="Tahoma" w:hAnsi="Tahoma" w:cs="Tahoma"/>
                <w:color w:val="404040"/>
                <w:kern w:val="0"/>
              </w:rPr>
            </w:pPr>
            <w:r>
              <w:rPr>
                <w:rFonts w:ascii="Tahoma" w:hAnsi="Tahoma" w:cs="Tahoma" w:hint="eastAsia"/>
                <w:color w:val="404040"/>
                <w:kern w:val="0"/>
                <w:sz w:val="24"/>
              </w:rPr>
              <w:t>1</w:t>
            </w:r>
            <w:r>
              <w:rPr>
                <w:rFonts w:ascii="Tahoma" w:hAnsi="Tahoma" w:cs="Tahoma" w:hint="eastAsia"/>
                <w:color w:val="404040"/>
                <w:kern w:val="0"/>
                <w:sz w:val="24"/>
              </w:rPr>
              <w:t>、</w:t>
            </w:r>
            <w:r w:rsidRPr="000A2C3E">
              <w:rPr>
                <w:rFonts w:ascii="Tahoma" w:hAnsi="Tahoma" w:cs="Tahoma" w:hint="eastAsia"/>
                <w:color w:val="404040"/>
                <w:kern w:val="0"/>
              </w:rPr>
              <w:t>要求考生掌握</w:t>
            </w:r>
            <w:r w:rsidRPr="000A2C3E">
              <w:rPr>
                <w:rFonts w:ascii="Tahoma" w:hAnsi="Tahoma" w:cs="Tahoma"/>
                <w:color w:val="404040"/>
                <w:kern w:val="0"/>
              </w:rPr>
              <w:t>货币政策</w:t>
            </w:r>
            <w:r w:rsidRPr="000A2C3E">
              <w:rPr>
                <w:rFonts w:ascii="Tahoma" w:hAnsi="Tahoma" w:cs="Tahoma" w:hint="eastAsia"/>
                <w:color w:val="404040"/>
                <w:kern w:val="0"/>
              </w:rPr>
              <w:t>的</w:t>
            </w:r>
            <w:r w:rsidRPr="000A2C3E">
              <w:rPr>
                <w:rFonts w:ascii="Tahoma" w:hAnsi="Tahoma" w:cs="Tahoma"/>
                <w:color w:val="404040"/>
                <w:kern w:val="0"/>
              </w:rPr>
              <w:t>目标、工具与操作</w:t>
            </w:r>
            <w:r w:rsidRPr="000A2C3E">
              <w:rPr>
                <w:rFonts w:ascii="Tahoma" w:hAnsi="Tahoma" w:cs="Tahoma" w:hint="eastAsia"/>
                <w:color w:val="404040"/>
                <w:kern w:val="0"/>
              </w:rPr>
              <w:t>；</w:t>
            </w:r>
          </w:p>
          <w:p w:rsidR="00FB0FEB" w:rsidRPr="000A2C3E" w:rsidRDefault="00FB0FEB" w:rsidP="001D2E53">
            <w:pPr>
              <w:widowControl/>
              <w:numPr>
                <w:ilvl w:val="0"/>
                <w:numId w:val="26"/>
              </w:numPr>
              <w:shd w:val="clear" w:color="auto" w:fill="FFFFFF"/>
              <w:jc w:val="left"/>
              <w:rPr>
                <w:rFonts w:ascii="Tahoma" w:hAnsi="Tahoma" w:cs="Tahoma"/>
                <w:color w:val="404040"/>
                <w:kern w:val="0"/>
              </w:rPr>
            </w:pPr>
            <w:r w:rsidRPr="000A2C3E">
              <w:rPr>
                <w:rFonts w:ascii="Tahoma" w:hAnsi="Tahoma" w:cs="Tahoma" w:hint="eastAsia"/>
                <w:color w:val="404040"/>
                <w:kern w:val="0"/>
              </w:rPr>
              <w:t>了解</w:t>
            </w:r>
            <w:r w:rsidRPr="000A2C3E">
              <w:rPr>
                <w:rFonts w:ascii="Tahoma" w:hAnsi="Tahoma" w:cs="Tahoma"/>
                <w:color w:val="404040"/>
                <w:kern w:val="0"/>
              </w:rPr>
              <w:t>转轨中的中国货币政策</w:t>
            </w:r>
            <w:r w:rsidRPr="000A2C3E">
              <w:rPr>
                <w:rFonts w:ascii="Tahoma" w:hAnsi="Tahoma" w:cs="Tahoma" w:hint="eastAsia"/>
                <w:color w:val="404040"/>
                <w:kern w:val="0"/>
              </w:rPr>
              <w:t>；熟练</w:t>
            </w:r>
            <w:r w:rsidRPr="000A2C3E">
              <w:rPr>
                <w:rFonts w:ascii="Tahoma" w:hAnsi="Tahoma" w:cs="Tahoma"/>
                <w:color w:val="404040"/>
                <w:kern w:val="0"/>
              </w:rPr>
              <w:t>中国宏观经济政策评析及建议</w:t>
            </w:r>
            <w:r w:rsidRPr="000A2C3E">
              <w:rPr>
                <w:rFonts w:ascii="Tahoma" w:hAnsi="Tahoma" w:cs="Tahoma" w:hint="eastAsia"/>
                <w:color w:val="404040"/>
                <w:kern w:val="0"/>
              </w:rPr>
              <w:t>。</w:t>
            </w:r>
          </w:p>
          <w:p w:rsidR="00FB0FEB" w:rsidRDefault="00FB0FEB" w:rsidP="001D2E53">
            <w:pPr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六证券投资工具</w:t>
            </w:r>
          </w:p>
          <w:p w:rsidR="00FB0FEB" w:rsidRPr="000A2C3E" w:rsidRDefault="00FB0FEB" w:rsidP="001D2E53">
            <w:pPr>
              <w:ind w:firstLineChars="200" w:firstLine="420"/>
              <w:rPr>
                <w:bCs/>
                <w:color w:val="000000"/>
              </w:rPr>
            </w:pPr>
            <w:r w:rsidRPr="000A2C3E">
              <w:rPr>
                <w:rFonts w:hint="eastAsia"/>
                <w:bCs/>
                <w:color w:val="000000"/>
              </w:rPr>
              <w:t>1</w:t>
            </w:r>
            <w:r w:rsidRPr="000A2C3E">
              <w:rPr>
                <w:rFonts w:hint="eastAsia"/>
                <w:bCs/>
                <w:color w:val="000000"/>
              </w:rPr>
              <w:t>、要求考生掌握投资概述、债券、股票、证券投资基金、金融衍生工具；</w:t>
            </w:r>
          </w:p>
          <w:p w:rsidR="00FB0FEB" w:rsidRPr="000A2C3E" w:rsidRDefault="00FB0FEB" w:rsidP="001D2E53">
            <w:pPr>
              <w:ind w:firstLineChars="200" w:firstLine="420"/>
              <w:rPr>
                <w:bCs/>
                <w:color w:val="000000"/>
              </w:rPr>
            </w:pPr>
            <w:r w:rsidRPr="000A2C3E">
              <w:rPr>
                <w:rFonts w:hint="eastAsia"/>
                <w:bCs/>
                <w:color w:val="000000"/>
              </w:rPr>
              <w:t>2</w:t>
            </w:r>
            <w:r w:rsidRPr="000A2C3E">
              <w:rPr>
                <w:rFonts w:hint="eastAsia"/>
                <w:bCs/>
                <w:color w:val="000000"/>
              </w:rPr>
              <w:t>、要求考生了解另类投资工具；</w:t>
            </w:r>
          </w:p>
          <w:p w:rsidR="00FB0FEB" w:rsidRPr="00CD3817" w:rsidRDefault="00FB0FEB" w:rsidP="001D2E53">
            <w:pPr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七、</w:t>
            </w:r>
            <w:r w:rsidRPr="00CD3817">
              <w:rPr>
                <w:rFonts w:hint="eastAsia"/>
                <w:b/>
                <w:bCs/>
                <w:color w:val="000000"/>
                <w:sz w:val="24"/>
              </w:rPr>
              <w:t>证券市场</w:t>
            </w:r>
          </w:p>
          <w:p w:rsidR="00E638FC" w:rsidRDefault="00FB0FEB" w:rsidP="001D2E53">
            <w:pPr>
              <w:ind w:left="241" w:firstLineChars="100" w:firstLine="210"/>
              <w:rPr>
                <w:bCs/>
                <w:color w:val="000000"/>
              </w:rPr>
            </w:pPr>
            <w:r w:rsidRPr="000A2C3E">
              <w:rPr>
                <w:rFonts w:hint="eastAsia"/>
                <w:bCs/>
                <w:color w:val="000000"/>
              </w:rPr>
              <w:t>1</w:t>
            </w:r>
            <w:r w:rsidRPr="000A2C3E">
              <w:rPr>
                <w:rFonts w:hint="eastAsia"/>
                <w:bCs/>
                <w:color w:val="000000"/>
              </w:rPr>
              <w:t>、要求考生熟悉证券市场、证券市场的运行机制和证券市场监管；</w:t>
            </w:r>
          </w:p>
          <w:p w:rsidR="00FB0FEB" w:rsidRPr="000A2C3E" w:rsidRDefault="00E638FC" w:rsidP="001D2E53">
            <w:pPr>
              <w:ind w:left="241" w:firstLineChars="100" w:firstLine="210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2</w:t>
            </w:r>
            <w:r>
              <w:rPr>
                <w:rFonts w:hint="eastAsia"/>
                <w:bCs/>
                <w:color w:val="000000"/>
              </w:rPr>
              <w:t>、要求考生</w:t>
            </w:r>
            <w:r w:rsidR="00FB0FEB" w:rsidRPr="000A2C3E">
              <w:rPr>
                <w:rFonts w:hint="eastAsia"/>
                <w:bCs/>
                <w:color w:val="000000"/>
              </w:rPr>
              <w:t>了解资产定价理论及其发展；</w:t>
            </w:r>
          </w:p>
          <w:p w:rsidR="00FB0FEB" w:rsidRPr="008710CF" w:rsidRDefault="00FB0FEB" w:rsidP="001D2E53">
            <w:pPr>
              <w:numPr>
                <w:ilvl w:val="0"/>
                <w:numId w:val="30"/>
              </w:numPr>
              <w:rPr>
                <w:b/>
                <w:bCs/>
                <w:color w:val="000000"/>
                <w:sz w:val="24"/>
              </w:rPr>
            </w:pPr>
            <w:r w:rsidRPr="00CD3817">
              <w:rPr>
                <w:rFonts w:hint="eastAsia"/>
                <w:b/>
                <w:bCs/>
                <w:color w:val="000000"/>
                <w:sz w:val="24"/>
              </w:rPr>
              <w:t>证券投资的宏观经济分析</w:t>
            </w:r>
            <w:r>
              <w:rPr>
                <w:rFonts w:hint="eastAsia"/>
                <w:b/>
                <w:bCs/>
                <w:color w:val="000000"/>
                <w:sz w:val="24"/>
              </w:rPr>
              <w:t>、</w:t>
            </w:r>
            <w:r w:rsidRPr="008710CF">
              <w:rPr>
                <w:rFonts w:hint="eastAsia"/>
                <w:b/>
                <w:bCs/>
                <w:color w:val="000000"/>
                <w:sz w:val="24"/>
              </w:rPr>
              <w:t>证券投资的产业分析</w:t>
            </w:r>
            <w:r>
              <w:rPr>
                <w:rFonts w:hint="eastAsia"/>
                <w:b/>
                <w:bCs/>
                <w:color w:val="000000"/>
                <w:sz w:val="24"/>
              </w:rPr>
              <w:t>和公司财务分析</w:t>
            </w:r>
          </w:p>
          <w:p w:rsidR="00FB0FEB" w:rsidRPr="000A2C3E" w:rsidRDefault="00FB0FEB" w:rsidP="001D2E53">
            <w:pPr>
              <w:ind w:firstLineChars="200" w:firstLine="420"/>
              <w:rPr>
                <w:bCs/>
                <w:color w:val="000000"/>
              </w:rPr>
            </w:pPr>
            <w:r w:rsidRPr="000A2C3E">
              <w:rPr>
                <w:rFonts w:hint="eastAsia"/>
                <w:bCs/>
                <w:color w:val="000000"/>
              </w:rPr>
              <w:t>1</w:t>
            </w:r>
            <w:r w:rsidRPr="000A2C3E">
              <w:rPr>
                <w:rFonts w:hint="eastAsia"/>
                <w:bCs/>
                <w:color w:val="000000"/>
              </w:rPr>
              <w:t>、要求考生熟悉宏观经济分析、宏观经济运行对证券市场的影响、宏观经济政策与证券市场；</w:t>
            </w:r>
          </w:p>
          <w:p w:rsidR="00FB0FEB" w:rsidRDefault="00FB0FEB" w:rsidP="001D2E53">
            <w:pPr>
              <w:ind w:left="241" w:firstLineChars="100" w:firstLine="210"/>
              <w:rPr>
                <w:bCs/>
                <w:color w:val="000000"/>
                <w:sz w:val="24"/>
              </w:rPr>
            </w:pPr>
            <w:r w:rsidRPr="000A2C3E">
              <w:rPr>
                <w:rFonts w:hint="eastAsia"/>
                <w:bCs/>
                <w:color w:val="000000"/>
              </w:rPr>
              <w:t>2</w:t>
            </w:r>
            <w:r w:rsidRPr="000A2C3E">
              <w:rPr>
                <w:rFonts w:hint="eastAsia"/>
                <w:bCs/>
                <w:color w:val="000000"/>
              </w:rPr>
              <w:t>、要求考生掌握产业的基本特征分析、产业生命周期分析和产业结构分析</w:t>
            </w:r>
            <w:r>
              <w:rPr>
                <w:rFonts w:hint="eastAsia"/>
                <w:bCs/>
                <w:color w:val="000000"/>
                <w:sz w:val="24"/>
              </w:rPr>
              <w:t>；</w:t>
            </w:r>
          </w:p>
          <w:p w:rsidR="00FB0FEB" w:rsidRDefault="00FB0FEB" w:rsidP="001D2E53">
            <w:pPr>
              <w:ind w:left="241"/>
              <w:rPr>
                <w:bCs/>
                <w:color w:val="000000"/>
                <w:sz w:val="24"/>
              </w:rPr>
            </w:pPr>
            <w:r w:rsidRPr="000A2C3E">
              <w:rPr>
                <w:rFonts w:hint="eastAsia"/>
                <w:bCs/>
                <w:color w:val="000000"/>
              </w:rPr>
              <w:t>3</w:t>
            </w:r>
            <w:r w:rsidRPr="000A2C3E">
              <w:rPr>
                <w:rFonts w:hint="eastAsia"/>
                <w:bCs/>
                <w:color w:val="000000"/>
              </w:rPr>
              <w:t>、要求考生了解资产负债表的资产管理分析、损益表的经营效益分析和现金流量表的现金流分析；</w:t>
            </w:r>
          </w:p>
          <w:p w:rsidR="00FB0FEB" w:rsidRDefault="00FB0FEB" w:rsidP="001D2E53">
            <w:pPr>
              <w:numPr>
                <w:ilvl w:val="0"/>
                <w:numId w:val="30"/>
              </w:numPr>
              <w:rPr>
                <w:b/>
                <w:bCs/>
                <w:color w:val="000000"/>
                <w:sz w:val="24"/>
              </w:rPr>
            </w:pPr>
            <w:r w:rsidRPr="00DC77DA">
              <w:rPr>
                <w:rFonts w:hint="eastAsia"/>
                <w:b/>
                <w:bCs/>
                <w:color w:val="000000"/>
                <w:sz w:val="24"/>
              </w:rPr>
              <w:t>证券组合管理</w:t>
            </w:r>
            <w:r>
              <w:rPr>
                <w:rFonts w:hint="eastAsia"/>
                <w:b/>
                <w:bCs/>
                <w:color w:val="000000"/>
                <w:sz w:val="24"/>
              </w:rPr>
              <w:t>及其应用和</w:t>
            </w:r>
            <w:r w:rsidRPr="00DC77DA">
              <w:rPr>
                <w:rFonts w:hint="eastAsia"/>
                <w:b/>
                <w:bCs/>
                <w:color w:val="000000"/>
                <w:sz w:val="24"/>
              </w:rPr>
              <w:t>债券组合管理</w:t>
            </w:r>
          </w:p>
          <w:p w:rsidR="00FB0FEB" w:rsidRPr="000A2C3E" w:rsidRDefault="00FB0FEB" w:rsidP="001D2E53">
            <w:pPr>
              <w:numPr>
                <w:ilvl w:val="1"/>
                <w:numId w:val="30"/>
              </w:numPr>
              <w:rPr>
                <w:bCs/>
                <w:color w:val="000000"/>
              </w:rPr>
            </w:pPr>
            <w:r w:rsidRPr="000A2C3E">
              <w:rPr>
                <w:rFonts w:hint="eastAsia"/>
                <w:bCs/>
                <w:color w:val="000000"/>
              </w:rPr>
              <w:t>要求考生掌握证券组合管理的概念和马科维茨选择资产组合的方法；</w:t>
            </w:r>
          </w:p>
          <w:p w:rsidR="00FB0FEB" w:rsidRPr="000A2C3E" w:rsidRDefault="00FB0FEB" w:rsidP="001D2E53">
            <w:pPr>
              <w:ind w:firstLineChars="200" w:firstLine="420"/>
              <w:rPr>
                <w:bCs/>
                <w:color w:val="000000"/>
              </w:rPr>
            </w:pPr>
            <w:r w:rsidRPr="000A2C3E">
              <w:rPr>
                <w:rFonts w:hint="eastAsia"/>
                <w:bCs/>
                <w:color w:val="000000"/>
              </w:rPr>
              <w:t>2</w:t>
            </w:r>
            <w:r w:rsidRPr="000A2C3E">
              <w:rPr>
                <w:rFonts w:hint="eastAsia"/>
                <w:bCs/>
                <w:color w:val="000000"/>
              </w:rPr>
              <w:t>、要求熟悉资产资本定价模型、套利定价理论和期权定价理论；</w:t>
            </w:r>
          </w:p>
          <w:p w:rsidR="00835D22" w:rsidRPr="00FB0FEB" w:rsidRDefault="00FB0FEB" w:rsidP="001D2E53">
            <w:pPr>
              <w:ind w:firstLineChars="200" w:firstLine="420"/>
              <w:rPr>
                <w:bCs/>
                <w:color w:val="000000"/>
                <w:sz w:val="24"/>
              </w:rPr>
            </w:pPr>
            <w:r w:rsidRPr="000A2C3E">
              <w:rPr>
                <w:rFonts w:hint="eastAsia"/>
                <w:bCs/>
                <w:color w:val="000000"/>
              </w:rPr>
              <w:t>3</w:t>
            </w:r>
            <w:r w:rsidRPr="000A2C3E">
              <w:rPr>
                <w:rFonts w:hint="eastAsia"/>
                <w:bCs/>
                <w:color w:val="000000"/>
              </w:rPr>
              <w:t>、要求考生熟悉债券定价理论和可转换债券定价理论；</w:t>
            </w:r>
          </w:p>
        </w:tc>
      </w:tr>
      <w:tr w:rsidR="00835D22" w:rsidTr="000034DF">
        <w:tc>
          <w:tcPr>
            <w:tcW w:w="9180" w:type="dxa"/>
          </w:tcPr>
          <w:p w:rsidR="007A1BB4" w:rsidRPr="00E638FC" w:rsidRDefault="007A1BB4" w:rsidP="001D2E53">
            <w:pPr>
              <w:rPr>
                <w:rFonts w:ascii="宋体"/>
              </w:rPr>
            </w:pPr>
            <w:r w:rsidRPr="00E638FC">
              <w:rPr>
                <w:rFonts w:ascii="宋体" w:hAnsi="宋体" w:cs="宋体" w:hint="eastAsia"/>
              </w:rPr>
              <w:t>考试总分：</w:t>
            </w:r>
            <w:r w:rsidRPr="00E638FC">
              <w:rPr>
                <w:rFonts w:ascii="宋体" w:hAnsi="宋体" w:cs="宋体"/>
              </w:rPr>
              <w:t>1</w:t>
            </w:r>
            <w:r w:rsidRPr="00E638FC">
              <w:rPr>
                <w:rFonts w:ascii="宋体" w:hAnsi="宋体" w:cs="宋体" w:hint="eastAsia"/>
              </w:rPr>
              <w:t>5</w:t>
            </w:r>
            <w:r w:rsidRPr="00E638FC">
              <w:rPr>
                <w:rFonts w:ascii="宋体" w:hAnsi="宋体" w:cs="宋体"/>
              </w:rPr>
              <w:t>0</w:t>
            </w:r>
            <w:r w:rsidRPr="00E638FC">
              <w:rPr>
                <w:rFonts w:ascii="宋体" w:hAnsi="宋体" w:cs="宋体" w:hint="eastAsia"/>
              </w:rPr>
              <w:t>分</w:t>
            </w:r>
            <w:r w:rsidRPr="00E638FC">
              <w:rPr>
                <w:rFonts w:ascii="宋体" w:hAnsi="宋体" w:cs="宋体"/>
              </w:rPr>
              <w:t xml:space="preserve">     </w:t>
            </w:r>
            <w:r w:rsidRPr="00E638FC">
              <w:rPr>
                <w:rFonts w:ascii="宋体" w:hAnsi="宋体" w:cs="宋体" w:hint="eastAsia"/>
              </w:rPr>
              <w:t>考试时间：</w:t>
            </w:r>
            <w:r w:rsidR="00FB0FEB" w:rsidRPr="00E638FC">
              <w:rPr>
                <w:rFonts w:ascii="宋体" w:hAnsi="宋体" w:cs="宋体" w:hint="eastAsia"/>
              </w:rPr>
              <w:t>2</w:t>
            </w:r>
            <w:r w:rsidRPr="00E638FC">
              <w:rPr>
                <w:rFonts w:ascii="宋体" w:hAnsi="宋体" w:cs="宋体" w:hint="eastAsia"/>
              </w:rPr>
              <w:t>小时</w:t>
            </w:r>
            <w:r w:rsidRPr="00E638FC">
              <w:rPr>
                <w:rFonts w:ascii="宋体" w:hAnsi="宋体" w:cs="宋体"/>
              </w:rPr>
              <w:t xml:space="preserve">    </w:t>
            </w:r>
            <w:r w:rsidRPr="00E638FC">
              <w:rPr>
                <w:rFonts w:ascii="宋体" w:hAnsi="宋体" w:cs="宋体" w:hint="eastAsia"/>
              </w:rPr>
              <w:t>考试方式：笔试</w:t>
            </w:r>
          </w:p>
          <w:p w:rsidR="000034DF" w:rsidRPr="00E638FC" w:rsidRDefault="007A1BB4" w:rsidP="001D2E53">
            <w:pPr>
              <w:rPr>
                <w:color w:val="000000"/>
              </w:rPr>
            </w:pPr>
            <w:r w:rsidRPr="00E638FC">
              <w:rPr>
                <w:rFonts w:hint="eastAsia"/>
                <w:color w:val="000000"/>
              </w:rPr>
              <w:t>考试题型：名词解释</w:t>
            </w:r>
            <w:r w:rsidRPr="00E638FC">
              <w:rPr>
                <w:color w:val="000000"/>
              </w:rPr>
              <w:t>(15</w:t>
            </w:r>
            <w:r w:rsidRPr="00E638FC">
              <w:rPr>
                <w:rFonts w:hint="eastAsia"/>
                <w:color w:val="000000"/>
              </w:rPr>
              <w:t>分</w:t>
            </w:r>
            <w:r w:rsidRPr="00E638FC">
              <w:rPr>
                <w:color w:val="000000"/>
              </w:rPr>
              <w:t>)</w:t>
            </w:r>
            <w:r w:rsidR="000034DF" w:rsidRPr="00E638FC">
              <w:rPr>
                <w:rFonts w:hint="eastAsia"/>
                <w:color w:val="000000"/>
              </w:rPr>
              <w:t xml:space="preserve"> </w:t>
            </w:r>
            <w:r w:rsidRPr="00E638FC">
              <w:rPr>
                <w:rFonts w:hint="eastAsia"/>
                <w:color w:val="000000"/>
              </w:rPr>
              <w:t>简答题（</w:t>
            </w:r>
            <w:r w:rsidRPr="00E638FC">
              <w:rPr>
                <w:color w:val="000000"/>
              </w:rPr>
              <w:t>35</w:t>
            </w:r>
            <w:r w:rsidRPr="00E638FC">
              <w:rPr>
                <w:rFonts w:hint="eastAsia"/>
                <w:color w:val="000000"/>
              </w:rPr>
              <w:t>分</w:t>
            </w:r>
            <w:r w:rsidR="000034DF" w:rsidRPr="00E638FC">
              <w:rPr>
                <w:rFonts w:hint="eastAsia"/>
                <w:color w:val="000000"/>
              </w:rPr>
              <w:t xml:space="preserve"> </w:t>
            </w:r>
            <w:r w:rsidR="00FB0FEB" w:rsidRPr="00E638FC">
              <w:rPr>
                <w:rFonts w:hint="eastAsia"/>
                <w:color w:val="000000"/>
              </w:rPr>
              <w:t>）</w:t>
            </w:r>
            <w:r w:rsidRPr="00E638FC">
              <w:rPr>
                <w:rFonts w:hint="eastAsia"/>
                <w:color w:val="000000"/>
              </w:rPr>
              <w:t>计算题（</w:t>
            </w:r>
            <w:r w:rsidRPr="00E638FC">
              <w:rPr>
                <w:color w:val="000000"/>
              </w:rPr>
              <w:t>35</w:t>
            </w:r>
            <w:r w:rsidRPr="00E638FC">
              <w:rPr>
                <w:rFonts w:hint="eastAsia"/>
                <w:color w:val="000000"/>
              </w:rPr>
              <w:t>分）</w:t>
            </w:r>
            <w:r w:rsidR="000034DF" w:rsidRPr="00E638FC">
              <w:rPr>
                <w:rFonts w:hint="eastAsia"/>
                <w:color w:val="000000"/>
              </w:rPr>
              <w:t xml:space="preserve"> </w:t>
            </w:r>
          </w:p>
          <w:p w:rsidR="00835D22" w:rsidRDefault="007A1BB4" w:rsidP="001D2E53">
            <w:pPr>
              <w:ind w:firstLineChars="500" w:firstLine="1050"/>
              <w:rPr>
                <w:rFonts w:hint="eastAsia"/>
                <w:color w:val="000000"/>
              </w:rPr>
            </w:pPr>
            <w:r w:rsidRPr="00E638FC">
              <w:rPr>
                <w:rFonts w:hint="eastAsia"/>
                <w:color w:val="000000"/>
              </w:rPr>
              <w:t>分析题（</w:t>
            </w:r>
            <w:r w:rsidRPr="00E638FC">
              <w:rPr>
                <w:color w:val="000000"/>
              </w:rPr>
              <w:t>45</w:t>
            </w:r>
            <w:r w:rsidRPr="00E638FC">
              <w:rPr>
                <w:rFonts w:hint="eastAsia"/>
                <w:color w:val="000000"/>
              </w:rPr>
              <w:t>分）</w:t>
            </w:r>
            <w:r w:rsidR="000034DF" w:rsidRPr="00E638FC">
              <w:rPr>
                <w:rFonts w:hint="eastAsia"/>
                <w:color w:val="000000"/>
              </w:rPr>
              <w:t xml:space="preserve"> </w:t>
            </w:r>
            <w:r w:rsidRPr="00E638FC">
              <w:rPr>
                <w:rFonts w:hint="eastAsia"/>
                <w:color w:val="000000"/>
              </w:rPr>
              <w:t>论述题（</w:t>
            </w:r>
            <w:r w:rsidRPr="00E638FC">
              <w:rPr>
                <w:color w:val="000000"/>
              </w:rPr>
              <w:t>20</w:t>
            </w:r>
            <w:r w:rsidRPr="00E638FC">
              <w:rPr>
                <w:rFonts w:hint="eastAsia"/>
                <w:color w:val="000000"/>
              </w:rPr>
              <w:t>分）</w:t>
            </w:r>
          </w:p>
          <w:p w:rsidR="001D2E53" w:rsidRPr="00E638FC" w:rsidRDefault="001D2E53" w:rsidP="001D2E53">
            <w:pPr>
              <w:rPr>
                <w:color w:val="000000"/>
              </w:rPr>
            </w:pPr>
            <w:r w:rsidRPr="00E638FC">
              <w:rPr>
                <w:rFonts w:hint="eastAsia"/>
                <w:b/>
                <w:bCs/>
                <w:color w:val="000000"/>
              </w:rPr>
              <w:t>参考书目　：</w:t>
            </w:r>
            <w:r w:rsidRPr="00E638FC">
              <w:rPr>
                <w:rFonts w:hint="eastAsia"/>
                <w:color w:val="000000"/>
              </w:rPr>
              <w:t>（</w:t>
            </w:r>
            <w:r w:rsidRPr="00E638FC">
              <w:rPr>
                <w:rFonts w:hint="eastAsia"/>
                <w:color w:val="000000"/>
              </w:rPr>
              <w:t>1</w:t>
            </w:r>
            <w:r w:rsidRPr="00E638FC">
              <w:rPr>
                <w:rFonts w:hint="eastAsia"/>
                <w:color w:val="000000"/>
              </w:rPr>
              <w:t>）易刚，货币银行学，格致出版社，</w:t>
            </w:r>
            <w:r w:rsidRPr="00E638FC">
              <w:rPr>
                <w:rFonts w:hint="eastAsia"/>
                <w:color w:val="000000"/>
              </w:rPr>
              <w:t>2014</w:t>
            </w:r>
          </w:p>
          <w:p w:rsidR="001D2E53" w:rsidRPr="00E638FC" w:rsidRDefault="001D2E53" w:rsidP="001D2E53">
            <w:pPr>
              <w:ind w:firstLineChars="500" w:firstLine="1050"/>
              <w:rPr>
                <w:color w:val="000000"/>
              </w:rPr>
            </w:pPr>
            <w:r w:rsidRPr="00E638FC">
              <w:rPr>
                <w:rFonts w:hint="eastAsia"/>
                <w:color w:val="000000"/>
              </w:rPr>
              <w:t>（</w:t>
            </w:r>
            <w:r w:rsidRPr="00E638FC">
              <w:rPr>
                <w:rFonts w:hint="eastAsia"/>
                <w:color w:val="000000"/>
              </w:rPr>
              <w:t>2</w:t>
            </w:r>
            <w:r w:rsidRPr="00E638FC">
              <w:rPr>
                <w:rFonts w:hint="eastAsia"/>
                <w:color w:val="000000"/>
              </w:rPr>
              <w:t>）吴晓求，证券投资学</w:t>
            </w:r>
            <w:r w:rsidRPr="00E638FC">
              <w:rPr>
                <w:color w:val="000000"/>
              </w:rPr>
              <w:t>(</w:t>
            </w:r>
            <w:r w:rsidRPr="00E638FC">
              <w:rPr>
                <w:rFonts w:hint="eastAsia"/>
                <w:color w:val="000000"/>
              </w:rPr>
              <w:t>第四版</w:t>
            </w:r>
            <w:r w:rsidRPr="00E638FC">
              <w:rPr>
                <w:rFonts w:hint="eastAsia"/>
                <w:color w:val="000000"/>
              </w:rPr>
              <w:t>)</w:t>
            </w:r>
            <w:r w:rsidRPr="00E638FC">
              <w:rPr>
                <w:rFonts w:hint="eastAsia"/>
                <w:color w:val="000000"/>
              </w:rPr>
              <w:t>，中国人民大学出版社，</w:t>
            </w:r>
            <w:r w:rsidRPr="00E638FC">
              <w:rPr>
                <w:rFonts w:hint="eastAsia"/>
                <w:color w:val="000000"/>
              </w:rPr>
              <w:t>2014.</w:t>
            </w:r>
          </w:p>
        </w:tc>
      </w:tr>
    </w:tbl>
    <w:p w:rsidR="00FB0FEB" w:rsidRPr="00E638FC" w:rsidRDefault="00FB0FEB" w:rsidP="00FB0FEB">
      <w:pPr>
        <w:spacing w:line="360" w:lineRule="auto"/>
        <w:rPr>
          <w:color w:val="000000"/>
        </w:rPr>
      </w:pPr>
      <w:bookmarkStart w:id="0" w:name="_GoBack"/>
    </w:p>
    <w:bookmarkEnd w:id="0"/>
    <w:p w:rsidR="00835D22" w:rsidRPr="00FB0FEB" w:rsidRDefault="00835D22" w:rsidP="00FB0FEB">
      <w:pPr>
        <w:spacing w:line="360" w:lineRule="auto"/>
      </w:pPr>
    </w:p>
    <w:sectPr w:rsidR="00835D22" w:rsidRPr="00FB0FEB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F45" w:rsidRDefault="00C05F45" w:rsidP="009C4AE7">
      <w:r>
        <w:separator/>
      </w:r>
    </w:p>
  </w:endnote>
  <w:endnote w:type="continuationSeparator" w:id="0">
    <w:p w:rsidR="00C05F45" w:rsidRDefault="00C05F45" w:rsidP="009C4A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F45" w:rsidRDefault="00C05F45" w:rsidP="009C4AE7">
      <w:r>
        <w:separator/>
      </w:r>
    </w:p>
  </w:footnote>
  <w:footnote w:type="continuationSeparator" w:id="0">
    <w:p w:rsidR="00C05F45" w:rsidRDefault="00C05F45" w:rsidP="009C4A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41773F"/>
    <w:multiLevelType w:val="singleLevel"/>
    <w:tmpl w:val="8441773F"/>
    <w:lvl w:ilvl="0">
      <w:start w:val="2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1">
    <w:nsid w:val="F7B01047"/>
    <w:multiLevelType w:val="singleLevel"/>
    <w:tmpl w:val="F7B0104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3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4">
    <w:nsid w:val="00000005"/>
    <w:multiLevelType w:val="multilevel"/>
    <w:tmpl w:val="00000005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5">
    <w:nsid w:val="00000007"/>
    <w:multiLevelType w:val="multilevel"/>
    <w:tmpl w:val="00000007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FullWidth"/>
      <w:lvlText w:val="%2．"/>
      <w:lvlJc w:val="left"/>
      <w:pPr>
        <w:tabs>
          <w:tab w:val="num" w:pos="840"/>
        </w:tabs>
        <w:ind w:left="840" w:hanging="420"/>
      </w:pPr>
      <w:rPr>
        <w:lang w:val="en-US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7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8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9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0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1">
    <w:nsid w:val="0A0A4E12"/>
    <w:multiLevelType w:val="hybridMultilevel"/>
    <w:tmpl w:val="0576C722"/>
    <w:lvl w:ilvl="0" w:tplc="B338D940">
      <w:start w:val="2"/>
      <w:numFmt w:val="decimal"/>
      <w:lvlText w:val="%1、"/>
      <w:lvlJc w:val="left"/>
      <w:pPr>
        <w:ind w:left="60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1" w:hanging="420"/>
      </w:pPr>
    </w:lvl>
    <w:lvl w:ilvl="2" w:tplc="0409001B" w:tentative="1">
      <w:start w:val="1"/>
      <w:numFmt w:val="lowerRoman"/>
      <w:lvlText w:val="%3."/>
      <w:lvlJc w:val="righ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9" w:tentative="1">
      <w:start w:val="1"/>
      <w:numFmt w:val="lowerLetter"/>
      <w:lvlText w:val="%5)"/>
      <w:lvlJc w:val="left"/>
      <w:pPr>
        <w:ind w:left="2341" w:hanging="420"/>
      </w:pPr>
    </w:lvl>
    <w:lvl w:ilvl="5" w:tplc="0409001B" w:tentative="1">
      <w:start w:val="1"/>
      <w:numFmt w:val="lowerRoman"/>
      <w:lvlText w:val="%6."/>
      <w:lvlJc w:val="righ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9" w:tentative="1">
      <w:start w:val="1"/>
      <w:numFmt w:val="lowerLetter"/>
      <w:lvlText w:val="%8)"/>
      <w:lvlJc w:val="left"/>
      <w:pPr>
        <w:ind w:left="3601" w:hanging="420"/>
      </w:pPr>
    </w:lvl>
    <w:lvl w:ilvl="8" w:tplc="0409001B" w:tentative="1">
      <w:start w:val="1"/>
      <w:numFmt w:val="lowerRoman"/>
      <w:lvlText w:val="%9."/>
      <w:lvlJc w:val="right"/>
      <w:pPr>
        <w:ind w:left="4021" w:hanging="420"/>
      </w:pPr>
    </w:lvl>
  </w:abstractNum>
  <w:abstractNum w:abstractNumId="12">
    <w:nsid w:val="13607FCE"/>
    <w:multiLevelType w:val="hybridMultilevel"/>
    <w:tmpl w:val="C8EC807C"/>
    <w:lvl w:ilvl="0" w:tplc="632CE5F6">
      <w:start w:val="3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15F64465"/>
    <w:multiLevelType w:val="hybridMultilevel"/>
    <w:tmpl w:val="66121C00"/>
    <w:lvl w:ilvl="0" w:tplc="71B841C4">
      <w:start w:val="2"/>
      <w:numFmt w:val="decimal"/>
      <w:lvlText w:val="%1、"/>
      <w:lvlJc w:val="left"/>
      <w:pPr>
        <w:ind w:left="78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>
    <w:nsid w:val="1C7019A0"/>
    <w:multiLevelType w:val="hybridMultilevel"/>
    <w:tmpl w:val="3184F6A0"/>
    <w:lvl w:ilvl="0" w:tplc="FE4AF420">
      <w:start w:val="1"/>
      <w:numFmt w:val="japaneseCounting"/>
      <w:lvlText w:val="（%1）"/>
      <w:lvlJc w:val="left"/>
      <w:pPr>
        <w:ind w:left="997" w:hanging="7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1" w:hanging="420"/>
      </w:pPr>
    </w:lvl>
    <w:lvl w:ilvl="2" w:tplc="0409001B" w:tentative="1">
      <w:start w:val="1"/>
      <w:numFmt w:val="lowerRoman"/>
      <w:lvlText w:val="%3."/>
      <w:lvlJc w:val="righ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9" w:tentative="1">
      <w:start w:val="1"/>
      <w:numFmt w:val="lowerLetter"/>
      <w:lvlText w:val="%5)"/>
      <w:lvlJc w:val="left"/>
      <w:pPr>
        <w:ind w:left="2341" w:hanging="420"/>
      </w:pPr>
    </w:lvl>
    <w:lvl w:ilvl="5" w:tplc="0409001B" w:tentative="1">
      <w:start w:val="1"/>
      <w:numFmt w:val="lowerRoman"/>
      <w:lvlText w:val="%6."/>
      <w:lvlJc w:val="righ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9" w:tentative="1">
      <w:start w:val="1"/>
      <w:numFmt w:val="lowerLetter"/>
      <w:lvlText w:val="%8)"/>
      <w:lvlJc w:val="left"/>
      <w:pPr>
        <w:ind w:left="3601" w:hanging="420"/>
      </w:pPr>
    </w:lvl>
    <w:lvl w:ilvl="8" w:tplc="0409001B" w:tentative="1">
      <w:start w:val="1"/>
      <w:numFmt w:val="lowerRoman"/>
      <w:lvlText w:val="%9."/>
      <w:lvlJc w:val="right"/>
      <w:pPr>
        <w:ind w:left="4021" w:hanging="420"/>
      </w:pPr>
    </w:lvl>
  </w:abstractNum>
  <w:abstractNum w:abstractNumId="15">
    <w:nsid w:val="21525BA5"/>
    <w:multiLevelType w:val="singleLevel"/>
    <w:tmpl w:val="21525BA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>
    <w:nsid w:val="23B51D40"/>
    <w:multiLevelType w:val="hybridMultilevel"/>
    <w:tmpl w:val="D7F08E76"/>
    <w:lvl w:ilvl="0" w:tplc="B0484720">
      <w:start w:val="8"/>
      <w:numFmt w:val="japaneseCounting"/>
      <w:lvlText w:val="%1、"/>
      <w:lvlJc w:val="left"/>
      <w:pPr>
        <w:ind w:left="504" w:hanging="504"/>
      </w:pPr>
      <w:rPr>
        <w:rFonts w:hint="default"/>
      </w:rPr>
    </w:lvl>
    <w:lvl w:ilvl="1" w:tplc="B8087892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272D1CC2"/>
    <w:multiLevelType w:val="hybridMultilevel"/>
    <w:tmpl w:val="BA0006DC"/>
    <w:lvl w:ilvl="0" w:tplc="353CCC26">
      <w:start w:val="1"/>
      <w:numFmt w:val="japaneseCounting"/>
      <w:lvlText w:val="%1、"/>
      <w:lvlJc w:val="left"/>
      <w:pPr>
        <w:ind w:left="504" w:hanging="504"/>
      </w:pPr>
      <w:rPr>
        <w:rFonts w:hint="default"/>
      </w:rPr>
    </w:lvl>
    <w:lvl w:ilvl="1" w:tplc="6ED68C08">
      <w:start w:val="1"/>
      <w:numFmt w:val="decimal"/>
      <w:lvlText w:val="%2、"/>
      <w:lvlJc w:val="left"/>
      <w:pPr>
        <w:ind w:left="792" w:hanging="372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291E0B62"/>
    <w:multiLevelType w:val="hybridMultilevel"/>
    <w:tmpl w:val="805CD9EA"/>
    <w:lvl w:ilvl="0" w:tplc="E5CEC704">
      <w:start w:val="8"/>
      <w:numFmt w:val="japaneseCounting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2B7605D1"/>
    <w:multiLevelType w:val="hybridMultilevel"/>
    <w:tmpl w:val="FA146A1E"/>
    <w:lvl w:ilvl="0" w:tplc="CA56DED4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>
    <w:nsid w:val="4267391D"/>
    <w:multiLevelType w:val="hybridMultilevel"/>
    <w:tmpl w:val="2B000436"/>
    <w:lvl w:ilvl="0" w:tplc="91807BCE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1">
    <w:nsid w:val="479D1EEA"/>
    <w:multiLevelType w:val="hybridMultilevel"/>
    <w:tmpl w:val="EDC09C92"/>
    <w:lvl w:ilvl="0" w:tplc="3DE00C36">
      <w:start w:val="1"/>
      <w:numFmt w:val="decimal"/>
      <w:lvlText w:val="%1、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2">
    <w:nsid w:val="4A78312C"/>
    <w:multiLevelType w:val="hybridMultilevel"/>
    <w:tmpl w:val="115E8B66"/>
    <w:lvl w:ilvl="0" w:tplc="A35204B0">
      <w:start w:val="8"/>
      <w:numFmt w:val="japaneseCounting"/>
      <w:lvlText w:val="%1、"/>
      <w:lvlJc w:val="left"/>
      <w:pPr>
        <w:ind w:left="1105" w:hanging="50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3">
    <w:nsid w:val="4D4B0D81"/>
    <w:multiLevelType w:val="hybridMultilevel"/>
    <w:tmpl w:val="F36891A2"/>
    <w:lvl w:ilvl="0" w:tplc="49F25AC6">
      <w:start w:val="2"/>
      <w:numFmt w:val="decimal"/>
      <w:lvlText w:val="%1、"/>
      <w:lvlJc w:val="left"/>
      <w:pPr>
        <w:ind w:left="78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4">
    <w:nsid w:val="5A164AE7"/>
    <w:multiLevelType w:val="hybridMultilevel"/>
    <w:tmpl w:val="6C1004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5B464BAF"/>
    <w:multiLevelType w:val="hybridMultilevel"/>
    <w:tmpl w:val="440CFE42"/>
    <w:lvl w:ilvl="0" w:tplc="78247852">
      <w:start w:val="2"/>
      <w:numFmt w:val="decimal"/>
      <w:lvlText w:val="%1、"/>
      <w:lvlJc w:val="left"/>
      <w:pPr>
        <w:ind w:left="792" w:hanging="37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6">
    <w:nsid w:val="5C002766"/>
    <w:multiLevelType w:val="hybridMultilevel"/>
    <w:tmpl w:val="00E81C16"/>
    <w:lvl w:ilvl="0" w:tplc="C4600E88">
      <w:start w:val="2"/>
      <w:numFmt w:val="decimal"/>
      <w:lvlText w:val="%1、"/>
      <w:lvlJc w:val="left"/>
      <w:pPr>
        <w:ind w:left="792" w:hanging="372"/>
      </w:pPr>
      <w:rPr>
        <w:rFonts w:hint="default"/>
      </w:rPr>
    </w:lvl>
    <w:lvl w:ilvl="1" w:tplc="C3D8CF6C">
      <w:start w:val="1"/>
      <w:numFmt w:val="decimal"/>
      <w:lvlText w:val="%2、"/>
      <w:lvlJc w:val="left"/>
      <w:pPr>
        <w:ind w:left="1200" w:hanging="360"/>
      </w:pPr>
      <w:rPr>
        <w:rFonts w:hint="default"/>
      </w:rPr>
    </w:lvl>
    <w:lvl w:ilvl="2" w:tplc="E084CA32">
      <w:start w:val="6"/>
      <w:numFmt w:val="japaneseCounting"/>
      <w:lvlText w:val="%3、"/>
      <w:lvlJc w:val="left"/>
      <w:pPr>
        <w:ind w:left="1764" w:hanging="504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7">
    <w:nsid w:val="6A1D33E9"/>
    <w:multiLevelType w:val="hybridMultilevel"/>
    <w:tmpl w:val="FFCE3386"/>
    <w:lvl w:ilvl="0" w:tplc="C7943066">
      <w:start w:val="2"/>
      <w:numFmt w:val="decimal"/>
      <w:lvlText w:val="%1、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28">
    <w:nsid w:val="6E336F87"/>
    <w:multiLevelType w:val="hybridMultilevel"/>
    <w:tmpl w:val="089EEC7E"/>
    <w:lvl w:ilvl="0" w:tplc="BF747A0E">
      <w:start w:val="2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9">
    <w:nsid w:val="75DC3F54"/>
    <w:multiLevelType w:val="hybridMultilevel"/>
    <w:tmpl w:val="DF5A3C76"/>
    <w:lvl w:ilvl="0" w:tplc="D8B40FE4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8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9"/>
  </w:num>
  <w:num w:numId="4">
    <w:abstractNumId w:val="2"/>
    <w:lvlOverride w:ilvl="0">
      <w:startOverride w:val="1"/>
    </w:lvlOverride>
  </w:num>
  <w:num w:numId="5">
    <w:abstractNumId w:val="10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7"/>
  </w:num>
  <w:num w:numId="8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0"/>
    <w:lvlOverride w:ilvl="0">
      <w:startOverride w:val="2"/>
    </w:lvlOverride>
  </w:num>
  <w:num w:numId="11">
    <w:abstractNumId w:val="1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5"/>
  </w:num>
  <w:num w:numId="15">
    <w:abstractNumId w:val="13"/>
  </w:num>
  <w:num w:numId="16">
    <w:abstractNumId w:val="20"/>
  </w:num>
  <w:num w:numId="17">
    <w:abstractNumId w:val="28"/>
  </w:num>
  <w:num w:numId="18">
    <w:abstractNumId w:val="23"/>
  </w:num>
  <w:num w:numId="19">
    <w:abstractNumId w:val="5"/>
  </w:num>
  <w:num w:numId="20">
    <w:abstractNumId w:val="0"/>
  </w:num>
  <w:num w:numId="21">
    <w:abstractNumId w:val="4"/>
  </w:num>
  <w:num w:numId="22">
    <w:abstractNumId w:val="14"/>
  </w:num>
  <w:num w:numId="23">
    <w:abstractNumId w:val="24"/>
  </w:num>
  <w:num w:numId="24">
    <w:abstractNumId w:val="29"/>
  </w:num>
  <w:num w:numId="25">
    <w:abstractNumId w:val="12"/>
  </w:num>
  <w:num w:numId="26">
    <w:abstractNumId w:val="26"/>
  </w:num>
  <w:num w:numId="27">
    <w:abstractNumId w:val="11"/>
  </w:num>
  <w:num w:numId="28">
    <w:abstractNumId w:val="22"/>
  </w:num>
  <w:num w:numId="29">
    <w:abstractNumId w:val="18"/>
  </w:num>
  <w:num w:numId="30">
    <w:abstractNumId w:val="16"/>
  </w:num>
  <w:num w:numId="31">
    <w:abstractNumId w:val="21"/>
  </w:num>
  <w:num w:numId="32">
    <w:abstractNumId w:val="27"/>
  </w:num>
  <w:num w:numId="3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7EDD"/>
    <w:rsid w:val="000034DF"/>
    <w:rsid w:val="00026679"/>
    <w:rsid w:val="000573F7"/>
    <w:rsid w:val="00092358"/>
    <w:rsid w:val="00097FF9"/>
    <w:rsid w:val="000A2C3E"/>
    <w:rsid w:val="001259A4"/>
    <w:rsid w:val="00127161"/>
    <w:rsid w:val="001B4BB8"/>
    <w:rsid w:val="001D2E53"/>
    <w:rsid w:val="001D7D15"/>
    <w:rsid w:val="00224364"/>
    <w:rsid w:val="0024176E"/>
    <w:rsid w:val="00291BD9"/>
    <w:rsid w:val="00317EDD"/>
    <w:rsid w:val="00380B28"/>
    <w:rsid w:val="004F6E02"/>
    <w:rsid w:val="00513009"/>
    <w:rsid w:val="0057650F"/>
    <w:rsid w:val="007008D5"/>
    <w:rsid w:val="00745C81"/>
    <w:rsid w:val="007A1BB4"/>
    <w:rsid w:val="007E51FA"/>
    <w:rsid w:val="007F05B4"/>
    <w:rsid w:val="00835D22"/>
    <w:rsid w:val="00884FAB"/>
    <w:rsid w:val="00967528"/>
    <w:rsid w:val="009C4AE7"/>
    <w:rsid w:val="00B4045A"/>
    <w:rsid w:val="00B9543E"/>
    <w:rsid w:val="00BA0CF1"/>
    <w:rsid w:val="00BA2933"/>
    <w:rsid w:val="00BC3E81"/>
    <w:rsid w:val="00C05F45"/>
    <w:rsid w:val="00CA58A7"/>
    <w:rsid w:val="00CE0F51"/>
    <w:rsid w:val="00DA73ED"/>
    <w:rsid w:val="00E469D6"/>
    <w:rsid w:val="00E638FC"/>
    <w:rsid w:val="00F17818"/>
    <w:rsid w:val="00F32511"/>
    <w:rsid w:val="00F60760"/>
    <w:rsid w:val="00FB0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rsid w:val="00317EDD"/>
    <w:rPr>
      <w:rFonts w:ascii="宋体"/>
      <w:kern w:val="0"/>
      <w:sz w:val="20"/>
      <w:szCs w:val="20"/>
      <w:lang/>
    </w:rPr>
  </w:style>
  <w:style w:type="character" w:customStyle="1" w:styleId="2Char">
    <w:name w:val="正文文本 2 Char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9C4A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/>
    </w:rPr>
  </w:style>
  <w:style w:type="character" w:customStyle="1" w:styleId="Char">
    <w:name w:val="页眉 Char"/>
    <w:link w:val="a3"/>
    <w:uiPriority w:val="99"/>
    <w:rsid w:val="009C4AE7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4AE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character" w:customStyle="1" w:styleId="Char0">
    <w:name w:val="页脚 Char"/>
    <w:link w:val="a4"/>
    <w:uiPriority w:val="99"/>
    <w:rsid w:val="009C4AE7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146</Words>
  <Characters>833</Characters>
  <Application>Microsoft Office Word</Application>
  <DocSecurity>0</DocSecurity>
  <Lines>6</Lines>
  <Paragraphs>1</Paragraphs>
  <ScaleCrop>false</ScaleCrop>
  <Company>MC SYSTEM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吕洁华</cp:lastModifiedBy>
  <cp:revision>17</cp:revision>
  <dcterms:created xsi:type="dcterms:W3CDTF">2017-09-03T17:15:00Z</dcterms:created>
  <dcterms:modified xsi:type="dcterms:W3CDTF">2018-09-13T02:03:00Z</dcterms:modified>
</cp:coreProperties>
</file>