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8FF" w:rsidRDefault="007858FF" w:rsidP="007858FF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>
        <w:rPr>
          <w:sz w:val="28"/>
        </w:rPr>
        <w:t>4</w:t>
      </w:r>
      <w:r>
        <w:rPr>
          <w:rFonts w:hint="eastAsia"/>
          <w:sz w:val="28"/>
        </w:rPr>
        <w:t>：</w:t>
      </w:r>
    </w:p>
    <w:p w:rsidR="007858FF" w:rsidRDefault="00F715B9" w:rsidP="007858FF">
      <w:pPr>
        <w:spacing w:line="440" w:lineRule="exact"/>
        <w:jc w:val="center"/>
        <w:outlineLvl w:val="0"/>
        <w:rPr>
          <w:rFonts w:ascii="宋体" w:cs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</w:t>
      </w:r>
      <w:r>
        <w:rPr>
          <w:rFonts w:ascii="宋体" w:hAnsi="宋体" w:cs="宋体" w:hint="eastAsia"/>
          <w:b/>
          <w:bCs/>
          <w:sz w:val="32"/>
          <w:szCs w:val="32"/>
        </w:rPr>
        <w:t>9</w:t>
      </w:r>
      <w:r w:rsidR="007858FF"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7858FF" w:rsidRDefault="007858FF" w:rsidP="007858FF">
      <w:pPr>
        <w:spacing w:line="440" w:lineRule="exact"/>
        <w:jc w:val="center"/>
        <w:outlineLvl w:val="0"/>
        <w:rPr>
          <w:rFonts w:ascii="宋体" w:cs="宋体"/>
          <w:b/>
          <w:bCs/>
          <w:sz w:val="32"/>
          <w:szCs w:val="32"/>
        </w:rPr>
      </w:pPr>
    </w:p>
    <w:p w:rsidR="007858FF" w:rsidRDefault="004B2151" w:rsidP="007858FF">
      <w:pPr>
        <w:adjustRightInd w:val="0"/>
        <w:snapToGrid w:val="0"/>
        <w:rPr>
          <w:rFonts w:ascii="宋体"/>
          <w:sz w:val="28"/>
        </w:rPr>
      </w:pPr>
      <w:r>
        <w:rPr>
          <w:rFonts w:ascii="宋体" w:hAnsi="宋体" w:hint="eastAsia"/>
          <w:b/>
          <w:sz w:val="24"/>
        </w:rPr>
        <w:t>考试科目代码：</w:t>
      </w:r>
      <w:r w:rsidR="00632EA4">
        <w:rPr>
          <w:rFonts w:ascii="宋体" w:hAnsi="宋体" w:hint="eastAsia"/>
          <w:b/>
          <w:sz w:val="24"/>
        </w:rPr>
        <w:t>834</w:t>
      </w:r>
      <w:r>
        <w:rPr>
          <w:rFonts w:ascii="宋体" w:hAnsi="宋体" w:hint="eastAsia"/>
          <w:b/>
          <w:sz w:val="24"/>
        </w:rPr>
        <w:t xml:space="preserve">    </w:t>
      </w:r>
      <w:r w:rsidR="007858FF">
        <w:rPr>
          <w:rFonts w:ascii="宋体" w:hAnsi="宋体"/>
          <w:b/>
          <w:sz w:val="24"/>
        </w:rPr>
        <w:t xml:space="preserve">    </w:t>
      </w:r>
      <w:r w:rsidR="007858FF">
        <w:rPr>
          <w:rFonts w:ascii="宋体" w:hAnsi="宋体" w:hint="eastAsia"/>
          <w:b/>
          <w:sz w:val="24"/>
        </w:rPr>
        <w:t>考试科目名称</w:t>
      </w:r>
      <w:r w:rsidR="007858FF">
        <w:rPr>
          <w:rFonts w:ascii="宋体" w:hAnsi="宋体"/>
          <w:b/>
          <w:sz w:val="24"/>
        </w:rPr>
        <w:t>:</w:t>
      </w:r>
      <w:r w:rsidR="007858FF" w:rsidRPr="00752002">
        <w:rPr>
          <w:rFonts w:ascii="隶书" w:eastAsia="隶书" w:hint="eastAsia"/>
          <w:sz w:val="32"/>
          <w:szCs w:val="32"/>
        </w:rPr>
        <w:t xml:space="preserve"> </w:t>
      </w:r>
      <w:r w:rsidR="007858FF" w:rsidRPr="00752002">
        <w:rPr>
          <w:rFonts w:ascii="宋体" w:hAnsi="宋体" w:hint="eastAsia"/>
          <w:b/>
          <w:sz w:val="24"/>
        </w:rPr>
        <w:t>俄语专业基础知识</w:t>
      </w:r>
      <w:r w:rsidR="007858FF" w:rsidRPr="002D521A">
        <w:rPr>
          <w:rFonts w:ascii="宋体" w:hAnsi="宋体"/>
          <w:b/>
          <w:sz w:val="24"/>
        </w:rPr>
        <w:t xml:space="preserve">  </w:t>
      </w:r>
      <w:r w:rsidR="007858FF">
        <w:rPr>
          <w:rFonts w:ascii="宋体" w:hAnsi="宋体"/>
          <w:b/>
          <w:sz w:val="24"/>
        </w:rPr>
        <w:t xml:space="preserve"> </w:t>
      </w:r>
      <w:r w:rsidR="007858FF">
        <w:rPr>
          <w:rFonts w:ascii="宋体" w:hAnsi="宋体"/>
          <w:b/>
          <w:sz w:val="28"/>
        </w:rPr>
        <w:t xml:space="preserve">        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7858FF" w:rsidTr="00B74E17">
        <w:tc>
          <w:tcPr>
            <w:tcW w:w="9180" w:type="dxa"/>
          </w:tcPr>
          <w:p w:rsidR="007858FF" w:rsidRDefault="007858FF" w:rsidP="00B74E17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第一部分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俄罗斯文学史</w:t>
            </w:r>
            <w:r>
              <w:rPr>
                <w:rFonts w:ascii="宋体" w:hAnsi="宋体" w:hint="eastAsia"/>
                <w:sz w:val="24"/>
              </w:rPr>
              <w:t>考试内容范围</w:t>
            </w:r>
            <w:r>
              <w:rPr>
                <w:rFonts w:ascii="宋体" w:hAnsi="宋体"/>
                <w:sz w:val="24"/>
              </w:rPr>
              <w:t>:</w:t>
            </w:r>
          </w:p>
          <w:p w:rsidR="007858FF" w:rsidRDefault="007858FF" w:rsidP="00B74E17">
            <w:pPr>
              <w:rPr>
                <w:rFonts w:ascii="宋体"/>
                <w:sz w:val="24"/>
              </w:rPr>
            </w:pPr>
          </w:p>
          <w:p w:rsidR="007858FF" w:rsidRDefault="007858FF" w:rsidP="00B74E17">
            <w:pPr>
              <w:numPr>
                <w:ilvl w:val="0"/>
                <w:numId w:val="1"/>
              </w:numPr>
              <w:tabs>
                <w:tab w:val="left" w:pos="480"/>
              </w:tabs>
              <w:spacing w:line="3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俄罗斯文学常识知识</w:t>
            </w:r>
          </w:p>
          <w:p w:rsidR="007858FF" w:rsidRDefault="007858FF" w:rsidP="00B74E17">
            <w:pPr>
              <w:numPr>
                <w:ilvl w:val="0"/>
                <w:numId w:val="2"/>
              </w:numPr>
              <w:tabs>
                <w:tab w:val="left" w:pos="315"/>
              </w:tabs>
              <w:spacing w:line="380" w:lineRule="exact"/>
              <w:ind w:left="73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要求考生</w:t>
            </w:r>
            <w:r>
              <w:rPr>
                <w:rFonts w:hint="eastAsia"/>
              </w:rPr>
              <w:t>考生熟练、准确掌握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世纪俄罗斯文学发展的基本常识。</w:t>
            </w:r>
          </w:p>
          <w:p w:rsidR="007858FF" w:rsidRDefault="007858FF" w:rsidP="00B74E17">
            <w:pPr>
              <w:numPr>
                <w:ilvl w:val="0"/>
                <w:numId w:val="2"/>
              </w:numPr>
              <w:tabs>
                <w:tab w:val="left" w:pos="315"/>
              </w:tabs>
              <w:spacing w:line="380" w:lineRule="exact"/>
              <w:ind w:left="73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要求考生认识引俄罗斯文学的发展规律与特征。</w:t>
            </w:r>
          </w:p>
          <w:p w:rsidR="007858FF" w:rsidRDefault="007858FF" w:rsidP="00B74E17">
            <w:pPr>
              <w:spacing w:line="380" w:lineRule="exact"/>
              <w:ind w:left="735"/>
              <w:rPr>
                <w:rFonts w:ascii="宋体" w:hAnsi="宋体"/>
                <w:szCs w:val="21"/>
              </w:rPr>
            </w:pPr>
          </w:p>
          <w:p w:rsidR="007858FF" w:rsidRDefault="007858FF" w:rsidP="00B74E17">
            <w:pPr>
              <w:numPr>
                <w:ilvl w:val="0"/>
                <w:numId w:val="1"/>
              </w:numPr>
              <w:tabs>
                <w:tab w:val="left" w:pos="480"/>
              </w:tabs>
              <w:spacing w:line="3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俄罗斯文学术语</w:t>
            </w:r>
          </w:p>
          <w:p w:rsidR="007858FF" w:rsidRDefault="007858FF" w:rsidP="007858FF">
            <w:pPr>
              <w:numPr>
                <w:ilvl w:val="0"/>
                <w:numId w:val="3"/>
              </w:numPr>
              <w:tabs>
                <w:tab w:val="left" w:pos="315"/>
              </w:tabs>
              <w:spacing w:line="380" w:lineRule="exact"/>
              <w:ind w:left="73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要求考生理解文学术语的含义。</w:t>
            </w:r>
          </w:p>
          <w:p w:rsidR="007858FF" w:rsidRDefault="007858FF" w:rsidP="007858FF">
            <w:pPr>
              <w:numPr>
                <w:ilvl w:val="0"/>
                <w:numId w:val="3"/>
              </w:numPr>
              <w:tabs>
                <w:tab w:val="left" w:pos="315"/>
              </w:tabs>
              <w:spacing w:line="380" w:lineRule="exact"/>
              <w:ind w:left="73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要求考生能够用俄语准确翻译基本文学术语。</w:t>
            </w:r>
          </w:p>
          <w:p w:rsidR="007858FF" w:rsidRDefault="007858FF" w:rsidP="00B74E17">
            <w:pPr>
              <w:spacing w:line="380" w:lineRule="exact"/>
            </w:pPr>
          </w:p>
          <w:p w:rsidR="007858FF" w:rsidRDefault="007858FF" w:rsidP="00B74E17">
            <w:pPr>
              <w:numPr>
                <w:ilvl w:val="0"/>
                <w:numId w:val="1"/>
              </w:numPr>
              <w:tabs>
                <w:tab w:val="left" w:pos="480"/>
              </w:tabs>
              <w:spacing w:line="3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俄罗斯文学现象及作品的认识与鉴赏</w:t>
            </w:r>
          </w:p>
          <w:p w:rsidR="007858FF" w:rsidRDefault="007858FF" w:rsidP="007858FF">
            <w:pPr>
              <w:numPr>
                <w:ilvl w:val="0"/>
                <w:numId w:val="4"/>
              </w:numPr>
              <w:tabs>
                <w:tab w:val="left" w:pos="31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要求考生了解俄罗斯文学各个流派及代表人物，理解各流派代表作家的代表作品；</w:t>
            </w:r>
          </w:p>
          <w:p w:rsidR="007858FF" w:rsidRDefault="007858FF" w:rsidP="00B74E17">
            <w:pPr>
              <w:rPr>
                <w:rFonts w:ascii="宋体"/>
                <w:sz w:val="24"/>
              </w:rPr>
            </w:pPr>
            <w:r>
              <w:rPr>
                <w:rFonts w:hint="eastAsia"/>
              </w:rPr>
              <w:t xml:space="preserve">    2.   </w:t>
            </w:r>
            <w:r>
              <w:rPr>
                <w:rFonts w:hint="eastAsia"/>
              </w:rPr>
              <w:t>要求考生能够针对俄罗斯文学中的独特现象、著名作品的主题及其艺术性展开具有逻辑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性的论述。</w:t>
            </w:r>
          </w:p>
          <w:p w:rsidR="007858FF" w:rsidRPr="0034009B" w:rsidRDefault="007858FF" w:rsidP="00B74E17">
            <w:pPr>
              <w:rPr>
                <w:rFonts w:ascii="宋体"/>
                <w:sz w:val="24"/>
              </w:rPr>
            </w:pPr>
          </w:p>
          <w:p w:rsidR="004B2151" w:rsidRDefault="00F715B9" w:rsidP="004B2151">
            <w:pPr>
              <w:ind w:firstLineChars="100" w:firstLine="210"/>
            </w:pPr>
            <w:r>
              <w:rPr>
                <w:rFonts w:hint="eastAsia"/>
              </w:rPr>
              <w:t>参考书目：</w:t>
            </w:r>
          </w:p>
          <w:p w:rsidR="004B2151" w:rsidRPr="007F5CAA" w:rsidRDefault="004B2151" w:rsidP="004B2151">
            <w:pPr>
              <w:ind w:firstLineChars="100" w:firstLine="210"/>
            </w:pPr>
            <w:r>
              <w:rPr>
                <w:rFonts w:hint="eastAsia"/>
              </w:rPr>
              <w:t xml:space="preserve">        </w:t>
            </w:r>
            <w:r>
              <w:rPr>
                <w:rFonts w:cs="宋体" w:hint="eastAsia"/>
              </w:rPr>
              <w:t>《</w:t>
            </w:r>
            <w:r>
              <w:rPr>
                <w:rFonts w:hint="eastAsia"/>
              </w:rPr>
              <w:t>俄罗斯文学史</w:t>
            </w:r>
            <w:r>
              <w:rPr>
                <w:rFonts w:cs="宋体" w:hint="eastAsia"/>
              </w:rPr>
              <w:t>》上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cs="宋体" w:hint="eastAsia"/>
              </w:rPr>
              <w:t>郑体武</w:t>
            </w:r>
            <w:proofErr w:type="gramEnd"/>
            <w:r>
              <w:t xml:space="preserve"> </w:t>
            </w:r>
            <w:r>
              <w:rPr>
                <w:rFonts w:cs="宋体" w:hint="eastAsia"/>
              </w:rPr>
              <w:t>上海外语教育出版社</w:t>
            </w:r>
            <w:r>
              <w:rPr>
                <w:rFonts w:cs="宋体" w:hint="eastAsia"/>
              </w:rPr>
              <w:t xml:space="preserve"> </w:t>
            </w:r>
            <w:r>
              <w:t>200</w:t>
            </w:r>
            <w:r>
              <w:rPr>
                <w:rFonts w:hint="eastAsia"/>
              </w:rPr>
              <w:t>8</w:t>
            </w:r>
            <w:r>
              <w:rPr>
                <w:rFonts w:cs="宋体" w:hint="eastAsia"/>
              </w:rPr>
              <w:t>年</w:t>
            </w:r>
          </w:p>
          <w:p w:rsidR="004B2151" w:rsidRDefault="004B2151" w:rsidP="004B2151">
            <w:pPr>
              <w:ind w:firstLineChars="450" w:firstLine="945"/>
              <w:rPr>
                <w:rFonts w:cs="宋体"/>
              </w:rPr>
            </w:pP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《俄罗斯文学史》</w:t>
            </w:r>
            <w:r>
              <w:rPr>
                <w:rFonts w:cs="宋体" w:hint="eastAsia"/>
              </w:rPr>
              <w:t xml:space="preserve"> </w:t>
            </w:r>
            <w:r>
              <w:rPr>
                <w:rFonts w:cs="宋体" w:hint="eastAsia"/>
              </w:rPr>
              <w:t>任光宣</w:t>
            </w:r>
            <w:r>
              <w:rPr>
                <w:rFonts w:cs="宋体" w:hint="eastAsia"/>
              </w:rPr>
              <w:t xml:space="preserve"> </w:t>
            </w:r>
            <w:r>
              <w:rPr>
                <w:rFonts w:cs="宋体" w:hint="eastAsia"/>
              </w:rPr>
              <w:t>张建华</w:t>
            </w:r>
            <w:r>
              <w:rPr>
                <w:rFonts w:cs="宋体" w:hint="eastAsia"/>
              </w:rPr>
              <w:t xml:space="preserve"> </w:t>
            </w:r>
            <w:r>
              <w:rPr>
                <w:rFonts w:cs="宋体" w:hint="eastAsia"/>
              </w:rPr>
              <w:t>余一中</w:t>
            </w:r>
            <w:r>
              <w:rPr>
                <w:rFonts w:cs="宋体" w:hint="eastAsia"/>
              </w:rPr>
              <w:t xml:space="preserve"> </w:t>
            </w:r>
            <w:r>
              <w:rPr>
                <w:rFonts w:cs="宋体" w:hint="eastAsia"/>
              </w:rPr>
              <w:t>北京大学出版社</w:t>
            </w:r>
            <w:r>
              <w:rPr>
                <w:rFonts w:cs="宋体" w:hint="eastAsia"/>
              </w:rPr>
              <w:t xml:space="preserve"> 2003</w:t>
            </w:r>
            <w:r>
              <w:rPr>
                <w:rFonts w:cs="宋体" w:hint="eastAsia"/>
              </w:rPr>
              <w:t>年</w:t>
            </w:r>
          </w:p>
          <w:p w:rsidR="00F715B9" w:rsidRDefault="00F715B9" w:rsidP="00B74E17">
            <w:pPr>
              <w:rPr>
                <w:rFonts w:ascii="宋体" w:hAnsi="宋体"/>
                <w:sz w:val="24"/>
              </w:rPr>
            </w:pPr>
          </w:p>
          <w:p w:rsidR="007858FF" w:rsidRDefault="007858FF" w:rsidP="00B74E1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第二部分 俄罗斯文化考试内容范围</w:t>
            </w:r>
            <w:r>
              <w:rPr>
                <w:rFonts w:ascii="宋体" w:hAnsi="宋体"/>
                <w:sz w:val="24"/>
              </w:rPr>
              <w:t xml:space="preserve">: </w:t>
            </w:r>
          </w:p>
          <w:p w:rsidR="007858FF" w:rsidRPr="002D521A" w:rsidRDefault="007858FF" w:rsidP="007858FF">
            <w:pPr>
              <w:numPr>
                <w:ilvl w:val="0"/>
                <w:numId w:val="5"/>
              </w:numPr>
              <w:spacing w:line="380" w:lineRule="exact"/>
              <w:rPr>
                <w:rFonts w:ascii="宋体" w:hAnsi="宋体"/>
                <w:szCs w:val="21"/>
              </w:rPr>
            </w:pPr>
            <w:r w:rsidRPr="002D521A">
              <w:rPr>
                <w:rFonts w:ascii="宋体" w:hAnsi="宋体" w:hint="eastAsia"/>
                <w:szCs w:val="21"/>
              </w:rPr>
              <w:t>俄罗斯的宗教</w:t>
            </w:r>
          </w:p>
          <w:p w:rsidR="007858FF" w:rsidRPr="002D521A" w:rsidRDefault="007858FF" w:rsidP="00B74E17">
            <w:pPr>
              <w:numPr>
                <w:ilvl w:val="1"/>
                <w:numId w:val="5"/>
              </w:numPr>
              <w:spacing w:line="380" w:lineRule="exact"/>
              <w:rPr>
                <w:rFonts w:ascii="宋体" w:hAnsi="宋体"/>
                <w:szCs w:val="21"/>
              </w:rPr>
            </w:pPr>
            <w:r w:rsidRPr="002D521A">
              <w:rPr>
                <w:rFonts w:ascii="宋体" w:hAnsi="宋体" w:hint="eastAsia"/>
                <w:szCs w:val="21"/>
              </w:rPr>
              <w:t>要求考生了解</w:t>
            </w:r>
            <w:r w:rsidRPr="002D521A">
              <w:rPr>
                <w:rFonts w:ascii="宋体" w:hAnsi="宋体" w:cs="Arial" w:hint="eastAsia"/>
                <w:color w:val="333333"/>
                <w:kern w:val="0"/>
                <w:szCs w:val="21"/>
              </w:rPr>
              <w:t>原始宗教信仰（多神教）及其对俄罗斯的影响；</w:t>
            </w:r>
          </w:p>
          <w:p w:rsidR="007858FF" w:rsidRPr="002D521A" w:rsidRDefault="006841DC" w:rsidP="007858FF">
            <w:pPr>
              <w:numPr>
                <w:ilvl w:val="1"/>
                <w:numId w:val="5"/>
              </w:numPr>
              <w:spacing w:line="380" w:lineRule="exact"/>
              <w:rPr>
                <w:rFonts w:ascii="宋体" w:hAnsi="宋体"/>
                <w:szCs w:val="21"/>
              </w:rPr>
            </w:pPr>
            <w:r w:rsidRPr="002D521A">
              <w:rPr>
                <w:rFonts w:ascii="宋体" w:hAnsi="宋体" w:hint="eastAsia"/>
                <w:szCs w:val="21"/>
              </w:rPr>
              <w:t>要求考生了解</w:t>
            </w:r>
            <w:r w:rsidR="007858FF" w:rsidRPr="002D521A">
              <w:rPr>
                <w:rFonts w:ascii="宋体" w:hAnsi="宋体" w:hint="eastAsia"/>
                <w:szCs w:val="21"/>
              </w:rPr>
              <w:t>俄罗</w:t>
            </w:r>
            <w:r w:rsidRPr="002D521A">
              <w:rPr>
                <w:rFonts w:ascii="宋体" w:hAnsi="宋体" w:hint="eastAsia"/>
                <w:szCs w:val="21"/>
              </w:rPr>
              <w:t>的</w:t>
            </w:r>
            <w:r w:rsidR="007858FF" w:rsidRPr="002D521A">
              <w:rPr>
                <w:rFonts w:ascii="宋体" w:hAnsi="宋体" w:hint="eastAsia"/>
                <w:szCs w:val="21"/>
              </w:rPr>
              <w:t>斯东正教及其对俄罗斯的影响。</w:t>
            </w:r>
          </w:p>
          <w:p w:rsidR="007858FF" w:rsidRPr="002D521A" w:rsidRDefault="007858FF" w:rsidP="00B74E17">
            <w:pPr>
              <w:spacing w:line="380" w:lineRule="exact"/>
              <w:ind w:left="735"/>
              <w:rPr>
                <w:rFonts w:ascii="宋体" w:hAnsi="宋体"/>
                <w:szCs w:val="21"/>
              </w:rPr>
            </w:pPr>
          </w:p>
          <w:p w:rsidR="007858FF" w:rsidRPr="002D521A" w:rsidRDefault="007858FF" w:rsidP="007858FF">
            <w:pPr>
              <w:numPr>
                <w:ilvl w:val="0"/>
                <w:numId w:val="5"/>
              </w:numPr>
              <w:spacing w:line="380" w:lineRule="exact"/>
              <w:rPr>
                <w:rFonts w:ascii="宋体" w:hAnsi="宋体"/>
                <w:szCs w:val="21"/>
              </w:rPr>
            </w:pPr>
            <w:r w:rsidRPr="002D521A">
              <w:rPr>
                <w:rFonts w:ascii="宋体" w:hAnsi="宋体" w:hint="eastAsia"/>
                <w:szCs w:val="21"/>
              </w:rPr>
              <w:t>俄罗斯的民俗</w:t>
            </w:r>
          </w:p>
          <w:p w:rsidR="007858FF" w:rsidRPr="002D521A" w:rsidRDefault="007858FF" w:rsidP="00B74E17">
            <w:pPr>
              <w:spacing w:line="380" w:lineRule="exact"/>
              <w:rPr>
                <w:rFonts w:ascii="宋体" w:hAnsi="宋体"/>
                <w:szCs w:val="21"/>
              </w:rPr>
            </w:pPr>
            <w:r w:rsidRPr="002D521A">
              <w:rPr>
                <w:rFonts w:ascii="宋体" w:hAnsi="宋体" w:hint="eastAsia"/>
                <w:szCs w:val="21"/>
              </w:rPr>
              <w:t xml:space="preserve">        1. 要求考生了解民间口头创作、生活习俗和禁忌；</w:t>
            </w:r>
          </w:p>
          <w:p w:rsidR="007858FF" w:rsidRPr="002D521A" w:rsidRDefault="007858FF" w:rsidP="00B74E17">
            <w:pPr>
              <w:spacing w:line="380" w:lineRule="exact"/>
              <w:rPr>
                <w:rFonts w:ascii="宋体" w:hAnsi="宋体"/>
                <w:szCs w:val="21"/>
              </w:rPr>
            </w:pPr>
            <w:r w:rsidRPr="002D521A">
              <w:rPr>
                <w:rFonts w:ascii="宋体" w:hAnsi="宋体" w:hint="eastAsia"/>
                <w:szCs w:val="21"/>
              </w:rPr>
              <w:t xml:space="preserve">        2. 要求考生了解衣食住行等生活方式和日常礼仪</w:t>
            </w:r>
            <w:r w:rsidR="006841DC" w:rsidRPr="002D521A">
              <w:rPr>
                <w:rFonts w:ascii="宋体" w:hAnsi="宋体" w:hint="eastAsia"/>
                <w:szCs w:val="21"/>
              </w:rPr>
              <w:t>及节日</w:t>
            </w:r>
            <w:r w:rsidRPr="002D521A">
              <w:rPr>
                <w:rFonts w:ascii="宋体" w:hAnsi="宋体" w:hint="eastAsia"/>
                <w:szCs w:val="21"/>
              </w:rPr>
              <w:t>；</w:t>
            </w:r>
          </w:p>
          <w:p w:rsidR="007858FF" w:rsidRPr="002D521A" w:rsidRDefault="007858FF" w:rsidP="00B74E17">
            <w:pPr>
              <w:spacing w:line="380" w:lineRule="exact"/>
              <w:rPr>
                <w:rFonts w:ascii="宋体" w:hAnsi="宋体"/>
                <w:szCs w:val="21"/>
              </w:rPr>
            </w:pPr>
            <w:r w:rsidRPr="002D521A">
              <w:rPr>
                <w:rFonts w:ascii="宋体" w:hAnsi="宋体" w:hint="eastAsia"/>
                <w:szCs w:val="21"/>
              </w:rPr>
              <w:t xml:space="preserve">        3. 了解实用装饰艺术。</w:t>
            </w:r>
          </w:p>
          <w:p w:rsidR="007858FF" w:rsidRDefault="007858FF" w:rsidP="00B74E17">
            <w:pPr>
              <w:spacing w:line="380" w:lineRule="exact"/>
              <w:ind w:left="735"/>
            </w:pPr>
          </w:p>
          <w:p w:rsidR="007858FF" w:rsidRPr="004349C6" w:rsidRDefault="007858FF" w:rsidP="007858FF">
            <w:pPr>
              <w:numPr>
                <w:ilvl w:val="0"/>
                <w:numId w:val="5"/>
              </w:numPr>
              <w:spacing w:line="380" w:lineRule="exact"/>
              <w:rPr>
                <w:szCs w:val="21"/>
              </w:rPr>
            </w:pPr>
            <w:r w:rsidRPr="00571ABF">
              <w:rPr>
                <w:rFonts w:hint="eastAsia"/>
                <w:szCs w:val="21"/>
              </w:rPr>
              <w:t>俄罗斯的艺术</w:t>
            </w:r>
          </w:p>
          <w:p w:rsidR="007858FF" w:rsidRDefault="007858FF" w:rsidP="007858FF">
            <w:pPr>
              <w:numPr>
                <w:ilvl w:val="1"/>
                <w:numId w:val="5"/>
              </w:numPr>
              <w:spacing w:line="380" w:lineRule="exact"/>
            </w:pPr>
            <w:r>
              <w:rPr>
                <w:rFonts w:hint="eastAsia"/>
              </w:rPr>
              <w:t>要求考生了解绘画和音乐的流派及代表人物，理解各流派的代表作品；</w:t>
            </w:r>
          </w:p>
          <w:p w:rsidR="007858FF" w:rsidRDefault="007858FF" w:rsidP="007858FF">
            <w:pPr>
              <w:numPr>
                <w:ilvl w:val="1"/>
                <w:numId w:val="5"/>
              </w:numPr>
              <w:spacing w:line="380" w:lineRule="exact"/>
            </w:pPr>
            <w:r>
              <w:rPr>
                <w:rFonts w:hint="eastAsia"/>
              </w:rPr>
              <w:t>要求考生了解舞蹈、戏剧和电影艺术；</w:t>
            </w:r>
          </w:p>
          <w:p w:rsidR="007858FF" w:rsidRDefault="007858FF" w:rsidP="007858FF">
            <w:pPr>
              <w:numPr>
                <w:ilvl w:val="1"/>
                <w:numId w:val="5"/>
              </w:numPr>
              <w:spacing w:line="380" w:lineRule="exact"/>
            </w:pPr>
            <w:r>
              <w:rPr>
                <w:rFonts w:hint="eastAsia"/>
              </w:rPr>
              <w:t>要求考生了解建筑和雕塑艺术，掌握俄罗斯建筑的风格和特点及其代表性建筑。</w:t>
            </w:r>
          </w:p>
          <w:p w:rsidR="007858FF" w:rsidRDefault="007858FF" w:rsidP="00B74E17">
            <w:pPr>
              <w:spacing w:line="380" w:lineRule="exact"/>
              <w:ind w:left="420"/>
            </w:pPr>
            <w:r>
              <w:rPr>
                <w:rFonts w:hint="eastAsia"/>
              </w:rPr>
              <w:lastRenderedPageBreak/>
              <w:t xml:space="preserve"> </w:t>
            </w:r>
          </w:p>
          <w:p w:rsidR="007858FF" w:rsidRDefault="007858FF" w:rsidP="007858FF">
            <w:pPr>
              <w:widowControl/>
              <w:numPr>
                <w:ilvl w:val="0"/>
                <w:numId w:val="5"/>
              </w:numPr>
              <w:spacing w:line="380" w:lineRule="exact"/>
              <w:jc w:val="left"/>
            </w:pPr>
            <w:r w:rsidRPr="00091774">
              <w:rPr>
                <w:rFonts w:hint="eastAsia"/>
                <w:szCs w:val="21"/>
              </w:rPr>
              <w:t>俄罗斯文化史</w:t>
            </w:r>
          </w:p>
          <w:p w:rsidR="007858FF" w:rsidRDefault="007858FF" w:rsidP="00B74E17">
            <w:pPr>
              <w:widowControl/>
              <w:jc w:val="left"/>
            </w:pPr>
            <w:r>
              <w:t xml:space="preserve">     1.  </w:t>
            </w:r>
            <w:r>
              <w:rPr>
                <w:rFonts w:hint="eastAsia"/>
              </w:rPr>
              <w:t>要求考生了解中世纪（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世纪）的文化发展史，理解这一时期的文化现象和问题；</w:t>
            </w:r>
          </w:p>
          <w:p w:rsidR="007858FF" w:rsidRDefault="007858FF" w:rsidP="00B74E17">
            <w:pPr>
              <w:widowControl/>
              <w:jc w:val="left"/>
            </w:pPr>
            <w:r>
              <w:t xml:space="preserve">     2.  </w:t>
            </w:r>
            <w:r>
              <w:rPr>
                <w:rFonts w:hint="eastAsia"/>
              </w:rPr>
              <w:t>要求考生了解新时期（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世纪）的文化发展史，理解这一时期的文化现象和问题；</w:t>
            </w:r>
          </w:p>
          <w:p w:rsidR="007858FF" w:rsidRDefault="007858FF" w:rsidP="00B74E17">
            <w:pPr>
              <w:widowControl/>
              <w:jc w:val="left"/>
            </w:pPr>
            <w:r>
              <w:rPr>
                <w:rFonts w:hint="eastAsia"/>
              </w:rPr>
              <w:t xml:space="preserve">     3</w:t>
            </w:r>
            <w:r>
              <w:t xml:space="preserve">.  </w:t>
            </w:r>
            <w:r>
              <w:rPr>
                <w:rFonts w:hint="eastAsia"/>
              </w:rPr>
              <w:t>要求考生了解苏联时期的文化发展历史，理解这一时期的文化现象和问题；</w:t>
            </w:r>
          </w:p>
          <w:p w:rsidR="007858FF" w:rsidRDefault="007858FF" w:rsidP="00B74E17">
            <w:pPr>
              <w:widowControl/>
              <w:jc w:val="left"/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/>
              </w:rPr>
              <w:t>4</w:t>
            </w:r>
            <w:r>
              <w:t xml:space="preserve">.  </w:t>
            </w:r>
            <w:r>
              <w:rPr>
                <w:rFonts w:hint="eastAsia"/>
              </w:rPr>
              <w:t>要求考生了解苏联解体后的文化发展历史，理解这一时期的文化现象和问题。</w:t>
            </w:r>
          </w:p>
          <w:p w:rsidR="00F715B9" w:rsidRDefault="00F715B9" w:rsidP="00B74E17">
            <w:pPr>
              <w:widowControl/>
              <w:jc w:val="left"/>
            </w:pPr>
          </w:p>
          <w:p w:rsidR="007858FF" w:rsidRDefault="00F715B9" w:rsidP="00B74E17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参考书目：</w:t>
            </w:r>
          </w:p>
          <w:p w:rsidR="00F715B9" w:rsidRDefault="00F715B9" w:rsidP="00F715B9">
            <w:pPr>
              <w:rPr>
                <w:szCs w:val="21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  <w:szCs w:val="21"/>
              </w:rPr>
              <w:t>俄罗斯文化</w:t>
            </w:r>
            <w:r>
              <w:rPr>
                <w:rFonts w:hint="eastAsia"/>
              </w:rPr>
              <w:t>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戴桂菊</w:t>
            </w:r>
            <w:r>
              <w:rPr>
                <w:rFonts w:hint="eastAsia"/>
                <w:szCs w:val="21"/>
              </w:rPr>
              <w:t>主编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外语教学与研究出版社</w:t>
            </w:r>
            <w:r>
              <w:rPr>
                <w:rFonts w:hint="eastAsia"/>
                <w:szCs w:val="21"/>
              </w:rPr>
              <w:t>2010</w:t>
            </w:r>
            <w:r>
              <w:rPr>
                <w:rFonts w:hint="eastAsia"/>
                <w:szCs w:val="21"/>
              </w:rPr>
              <w:t>年</w:t>
            </w:r>
          </w:p>
          <w:p w:rsidR="00F715B9" w:rsidRDefault="00F715B9" w:rsidP="00F715B9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《俄罗斯社会与文化》吴克礼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上海外语教育出版社</w:t>
            </w:r>
            <w:r>
              <w:rPr>
                <w:rFonts w:hint="eastAsia"/>
              </w:rPr>
              <w:t xml:space="preserve"> 2009</w:t>
            </w:r>
            <w:r>
              <w:rPr>
                <w:rFonts w:hint="eastAsia"/>
              </w:rPr>
              <w:t>年</w:t>
            </w:r>
          </w:p>
          <w:p w:rsidR="00F715B9" w:rsidRPr="00F715B9" w:rsidRDefault="00F715B9" w:rsidP="00B74E17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7858FF" w:rsidRDefault="007858FF" w:rsidP="00B74E17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俄罗斯概况考试内容范围</w:t>
            </w:r>
            <w:r>
              <w:rPr>
                <w:rFonts w:ascii="宋体" w:hAnsi="宋体"/>
                <w:sz w:val="24"/>
              </w:rPr>
              <w:t xml:space="preserve">: </w:t>
            </w:r>
          </w:p>
          <w:p w:rsidR="007858FF" w:rsidRPr="002D521A" w:rsidRDefault="007858FF" w:rsidP="00B74E17">
            <w:pPr>
              <w:spacing w:line="380" w:lineRule="exact"/>
              <w:rPr>
                <w:rFonts w:ascii="宋体" w:hAnsi="宋体"/>
                <w:szCs w:val="21"/>
              </w:rPr>
            </w:pPr>
            <w:r w:rsidRPr="002D521A">
              <w:rPr>
                <w:rFonts w:ascii="宋体" w:hAnsi="宋体" w:hint="eastAsia"/>
                <w:szCs w:val="21"/>
              </w:rPr>
              <w:t xml:space="preserve">    一、俄罗斯的地理</w:t>
            </w:r>
          </w:p>
          <w:p w:rsidR="007858FF" w:rsidRPr="002D521A" w:rsidRDefault="007858FF" w:rsidP="00B74E17">
            <w:pPr>
              <w:spacing w:line="380" w:lineRule="exact"/>
              <w:rPr>
                <w:rFonts w:ascii="宋体" w:hAnsi="宋体"/>
                <w:szCs w:val="21"/>
              </w:rPr>
            </w:pPr>
            <w:r w:rsidRPr="002D521A">
              <w:rPr>
                <w:rFonts w:ascii="宋体" w:hAnsi="宋体" w:hint="eastAsia"/>
                <w:szCs w:val="21"/>
              </w:rPr>
              <w:t xml:space="preserve">       1. 要求考生掌握俄罗斯的自然地理情况，记住江河湖海的名称及大城市的名称，记住俄罗    </w:t>
            </w:r>
          </w:p>
          <w:p w:rsidR="007858FF" w:rsidRPr="002D521A" w:rsidRDefault="007858FF" w:rsidP="00B74E17">
            <w:pPr>
              <w:spacing w:line="380" w:lineRule="exact"/>
              <w:rPr>
                <w:rFonts w:ascii="宋体" w:hAnsi="宋体"/>
                <w:szCs w:val="21"/>
              </w:rPr>
            </w:pPr>
            <w:r w:rsidRPr="002D521A">
              <w:rPr>
                <w:rFonts w:ascii="宋体" w:hAnsi="宋体" w:hint="eastAsia"/>
                <w:szCs w:val="21"/>
              </w:rPr>
              <w:t xml:space="preserve">          斯的行政区划；</w:t>
            </w:r>
          </w:p>
          <w:p w:rsidR="007858FF" w:rsidRPr="002D521A" w:rsidRDefault="007858FF" w:rsidP="007858FF">
            <w:pPr>
              <w:numPr>
                <w:ilvl w:val="0"/>
                <w:numId w:val="6"/>
              </w:numPr>
              <w:spacing w:line="380" w:lineRule="exact"/>
              <w:rPr>
                <w:rFonts w:ascii="宋体" w:hAnsi="宋体"/>
                <w:szCs w:val="21"/>
              </w:rPr>
            </w:pPr>
            <w:r w:rsidRPr="002D521A">
              <w:rPr>
                <w:rFonts w:ascii="宋体" w:hAnsi="宋体" w:cs="Arial" w:hint="eastAsia"/>
                <w:color w:val="333333"/>
                <w:kern w:val="0"/>
                <w:szCs w:val="21"/>
              </w:rPr>
              <w:t>掌握俄罗斯自然资源的储量和分布，了解俄罗斯的经济区划分，主要工业、农业、交通及外贸的大致情况。</w:t>
            </w:r>
          </w:p>
          <w:p w:rsidR="007858FF" w:rsidRPr="002D521A" w:rsidRDefault="007858FF" w:rsidP="00B74E17">
            <w:pPr>
              <w:spacing w:line="380" w:lineRule="exact"/>
              <w:ind w:left="1095"/>
              <w:rPr>
                <w:rFonts w:ascii="宋体" w:hAnsi="宋体"/>
                <w:szCs w:val="21"/>
              </w:rPr>
            </w:pPr>
          </w:p>
          <w:p w:rsidR="007858FF" w:rsidRPr="002D521A" w:rsidRDefault="007858FF" w:rsidP="00B74E17">
            <w:pPr>
              <w:spacing w:line="380" w:lineRule="exact"/>
              <w:rPr>
                <w:rFonts w:ascii="宋体" w:hAnsi="宋体"/>
                <w:szCs w:val="21"/>
              </w:rPr>
            </w:pPr>
            <w:r w:rsidRPr="002D521A">
              <w:rPr>
                <w:rFonts w:ascii="宋体" w:hAnsi="宋体" w:hint="eastAsia"/>
                <w:szCs w:val="21"/>
              </w:rPr>
              <w:t xml:space="preserve">    二、俄罗斯的历史</w:t>
            </w:r>
          </w:p>
          <w:p w:rsidR="007858FF" w:rsidRPr="002D521A" w:rsidRDefault="007858FF" w:rsidP="007858FF">
            <w:pPr>
              <w:numPr>
                <w:ilvl w:val="0"/>
                <w:numId w:val="7"/>
              </w:numPr>
              <w:spacing w:line="380" w:lineRule="exact"/>
              <w:rPr>
                <w:rFonts w:ascii="宋体" w:hAnsi="宋体"/>
                <w:szCs w:val="21"/>
              </w:rPr>
            </w:pPr>
            <w:r w:rsidRPr="002D521A">
              <w:rPr>
                <w:rFonts w:ascii="宋体" w:hAnsi="宋体" w:hint="eastAsia"/>
                <w:szCs w:val="21"/>
              </w:rPr>
              <w:t>掌握俄罗斯各个发展时期的历史；掌握彼得一世和叶卡捷琳娜二世在俄罗斯历史上的地位；</w:t>
            </w:r>
          </w:p>
          <w:p w:rsidR="007858FF" w:rsidRPr="002D521A" w:rsidRDefault="007858FF" w:rsidP="007858FF">
            <w:pPr>
              <w:numPr>
                <w:ilvl w:val="0"/>
                <w:numId w:val="7"/>
              </w:numPr>
              <w:spacing w:line="380" w:lineRule="exact"/>
              <w:rPr>
                <w:rFonts w:ascii="宋体" w:hAnsi="宋体"/>
                <w:szCs w:val="21"/>
              </w:rPr>
            </w:pPr>
            <w:r w:rsidRPr="002D521A">
              <w:rPr>
                <w:rFonts w:ascii="宋体" w:hAnsi="宋体" w:hint="eastAsia"/>
                <w:szCs w:val="21"/>
              </w:rPr>
              <w:t>苏联史中掌握重大的历史事件；</w:t>
            </w:r>
          </w:p>
          <w:p w:rsidR="007858FF" w:rsidRPr="002D521A" w:rsidRDefault="007858FF" w:rsidP="007858FF">
            <w:pPr>
              <w:numPr>
                <w:ilvl w:val="0"/>
                <w:numId w:val="7"/>
              </w:numPr>
              <w:spacing w:line="380" w:lineRule="exact"/>
              <w:rPr>
                <w:rFonts w:ascii="宋体" w:hAnsi="宋体"/>
                <w:szCs w:val="21"/>
              </w:rPr>
            </w:pPr>
            <w:r w:rsidRPr="002D521A">
              <w:rPr>
                <w:rFonts w:ascii="宋体" w:hAnsi="宋体" w:hint="eastAsia"/>
                <w:szCs w:val="21"/>
              </w:rPr>
              <w:t>各个不同时期与中国的关系。</w:t>
            </w:r>
          </w:p>
          <w:p w:rsidR="007858FF" w:rsidRPr="002D521A" w:rsidRDefault="007858FF" w:rsidP="00B74E17">
            <w:pPr>
              <w:spacing w:line="380" w:lineRule="exact"/>
              <w:ind w:left="1095"/>
              <w:rPr>
                <w:rFonts w:ascii="宋体" w:hAnsi="宋体"/>
                <w:szCs w:val="21"/>
              </w:rPr>
            </w:pPr>
          </w:p>
          <w:p w:rsidR="007858FF" w:rsidRPr="00571ABF" w:rsidRDefault="007858FF" w:rsidP="00B74E17">
            <w:pPr>
              <w:spacing w:line="3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三、</w:t>
            </w:r>
            <w:r w:rsidRPr="00571ABF">
              <w:rPr>
                <w:rFonts w:hint="eastAsia"/>
                <w:szCs w:val="21"/>
              </w:rPr>
              <w:t>俄罗斯</w:t>
            </w:r>
            <w:r>
              <w:rPr>
                <w:rFonts w:hint="eastAsia"/>
                <w:szCs w:val="21"/>
              </w:rPr>
              <w:t>联邦政体</w:t>
            </w:r>
          </w:p>
          <w:p w:rsidR="007858FF" w:rsidRDefault="007858FF" w:rsidP="007858FF">
            <w:pPr>
              <w:numPr>
                <w:ilvl w:val="0"/>
                <w:numId w:val="8"/>
              </w:numPr>
              <w:spacing w:line="380" w:lineRule="exact"/>
            </w:pPr>
            <w:r>
              <w:rPr>
                <w:rFonts w:hint="eastAsia"/>
              </w:rPr>
              <w:t>要求考生掌握俄罗斯三权鼎立的政体形式；</w:t>
            </w:r>
          </w:p>
          <w:p w:rsidR="007858FF" w:rsidRDefault="007858FF" w:rsidP="007858FF">
            <w:pPr>
              <w:numPr>
                <w:ilvl w:val="0"/>
                <w:numId w:val="8"/>
              </w:numPr>
              <w:spacing w:line="380" w:lineRule="exact"/>
            </w:pPr>
            <w:r>
              <w:rPr>
                <w:rFonts w:hint="eastAsia"/>
              </w:rPr>
              <w:t>掌握联邦议会的组成及其职责；</w:t>
            </w:r>
          </w:p>
          <w:p w:rsidR="007858FF" w:rsidRDefault="007858FF" w:rsidP="007858FF">
            <w:pPr>
              <w:numPr>
                <w:ilvl w:val="0"/>
                <w:numId w:val="8"/>
              </w:numPr>
              <w:spacing w:line="380" w:lineRule="exact"/>
            </w:pPr>
            <w:r>
              <w:rPr>
                <w:rFonts w:hint="eastAsia"/>
              </w:rPr>
              <w:t>杜马的选举程序及其职责；</w:t>
            </w:r>
          </w:p>
          <w:p w:rsidR="007858FF" w:rsidRDefault="007858FF" w:rsidP="007858FF">
            <w:pPr>
              <w:numPr>
                <w:ilvl w:val="0"/>
                <w:numId w:val="8"/>
              </w:numPr>
              <w:spacing w:line="380" w:lineRule="exact"/>
            </w:pPr>
            <w:r>
              <w:rPr>
                <w:rFonts w:hint="eastAsia"/>
              </w:rPr>
              <w:t>总统的选举及其职责；</w:t>
            </w:r>
          </w:p>
          <w:p w:rsidR="007858FF" w:rsidRDefault="007858FF" w:rsidP="007858FF">
            <w:pPr>
              <w:numPr>
                <w:ilvl w:val="0"/>
                <w:numId w:val="8"/>
              </w:numPr>
              <w:spacing w:line="380" w:lineRule="exact"/>
            </w:pPr>
            <w:r>
              <w:rPr>
                <w:rFonts w:hint="eastAsia"/>
              </w:rPr>
              <w:t>政府的组成及职责；</w:t>
            </w:r>
          </w:p>
          <w:p w:rsidR="007858FF" w:rsidRDefault="007858FF" w:rsidP="007858FF">
            <w:pPr>
              <w:numPr>
                <w:ilvl w:val="0"/>
                <w:numId w:val="8"/>
              </w:numPr>
              <w:spacing w:line="380" w:lineRule="exact"/>
            </w:pPr>
            <w:r>
              <w:rPr>
                <w:rFonts w:hint="eastAsia"/>
              </w:rPr>
              <w:t>俄罗斯的政治党派的形成，演变及地位；掌握各个政治党派在杜马选举中的得胜和失利的原因。</w:t>
            </w:r>
            <w:r>
              <w:rPr>
                <w:rFonts w:hint="eastAsia"/>
              </w:rPr>
              <w:t xml:space="preserve"> </w:t>
            </w:r>
          </w:p>
          <w:p w:rsidR="007858FF" w:rsidRDefault="007858FF" w:rsidP="00B74E17">
            <w:pPr>
              <w:spacing w:line="380" w:lineRule="exact"/>
              <w:ind w:left="1185"/>
            </w:pPr>
          </w:p>
          <w:p w:rsidR="007858FF" w:rsidRPr="005858FD" w:rsidRDefault="007858FF" w:rsidP="00B74E17">
            <w:pPr>
              <w:spacing w:line="380" w:lineRule="exact"/>
              <w:ind w:left="48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四、</w:t>
            </w:r>
            <w:r>
              <w:rPr>
                <w:rFonts w:hint="eastAsia"/>
                <w:szCs w:val="21"/>
              </w:rPr>
              <w:t xml:space="preserve"> </w:t>
            </w:r>
            <w:r w:rsidRPr="0060559E">
              <w:rPr>
                <w:rFonts w:hint="eastAsia"/>
                <w:szCs w:val="21"/>
              </w:rPr>
              <w:t>俄罗斯</w:t>
            </w:r>
            <w:r>
              <w:rPr>
                <w:rFonts w:hint="eastAsia"/>
                <w:szCs w:val="21"/>
              </w:rPr>
              <w:t>经济</w:t>
            </w:r>
          </w:p>
          <w:p w:rsidR="007858FF" w:rsidRDefault="007858FF" w:rsidP="00B74E17">
            <w:pPr>
              <w:widowControl/>
              <w:jc w:val="left"/>
            </w:pPr>
            <w:r>
              <w:t xml:space="preserve">     </w:t>
            </w:r>
            <w:r>
              <w:rPr>
                <w:rFonts w:hint="eastAsia"/>
              </w:rPr>
              <w:t xml:space="preserve">   </w:t>
            </w:r>
            <w:r>
              <w:t xml:space="preserve">1. </w:t>
            </w:r>
            <w:r>
              <w:rPr>
                <w:rFonts w:hint="eastAsia"/>
              </w:rPr>
              <w:t>掌握俄罗斯向市场经济过渡的背景；</w:t>
            </w:r>
          </w:p>
          <w:p w:rsidR="007858FF" w:rsidRDefault="007858FF" w:rsidP="002D521A">
            <w:pPr>
              <w:widowControl/>
              <w:ind w:firstLineChars="400" w:firstLine="840"/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掌握“休克疗法”激进过渡的提出与过渡方案；</w:t>
            </w:r>
          </w:p>
          <w:p w:rsidR="007858FF" w:rsidRDefault="007858FF" w:rsidP="002D521A">
            <w:pPr>
              <w:widowControl/>
              <w:ind w:firstLineChars="400" w:firstLine="840"/>
              <w:jc w:val="left"/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掌握在向私有化的进程中存在的问题；</w:t>
            </w:r>
          </w:p>
          <w:p w:rsidR="007858FF" w:rsidRDefault="007858FF" w:rsidP="002D521A">
            <w:pPr>
              <w:widowControl/>
              <w:ind w:firstLineChars="400" w:firstLine="840"/>
              <w:jc w:val="left"/>
            </w:pPr>
            <w:r>
              <w:rPr>
                <w:rFonts w:hint="eastAsia"/>
              </w:rPr>
              <w:t xml:space="preserve">4. </w:t>
            </w:r>
            <w:r>
              <w:rPr>
                <w:rFonts w:hint="eastAsia"/>
              </w:rPr>
              <w:t>掌握俄罗斯私有化目标模式、进展及评价；</w:t>
            </w:r>
          </w:p>
          <w:p w:rsidR="00F715B9" w:rsidRDefault="007858FF" w:rsidP="00B74E17">
            <w:pPr>
              <w:widowControl/>
              <w:jc w:val="left"/>
            </w:pPr>
            <w:r>
              <w:rPr>
                <w:rFonts w:hint="eastAsia"/>
              </w:rPr>
              <w:t xml:space="preserve">        5. </w:t>
            </w:r>
            <w:r>
              <w:rPr>
                <w:rFonts w:hint="eastAsia"/>
              </w:rPr>
              <w:t>掌握俄罗斯经济转轨危机原因。</w:t>
            </w:r>
          </w:p>
          <w:p w:rsidR="00D5465F" w:rsidRDefault="00F715B9" w:rsidP="00D5465F">
            <w:r>
              <w:rPr>
                <w:rFonts w:hint="eastAsia"/>
              </w:rPr>
              <w:lastRenderedPageBreak/>
              <w:t>参考书目：</w:t>
            </w:r>
          </w:p>
          <w:p w:rsidR="00D5465F" w:rsidRDefault="00D5465F" w:rsidP="00D5465F">
            <w:pPr>
              <w:rPr>
                <w:szCs w:val="21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  <w:szCs w:val="21"/>
              </w:rPr>
              <w:t>俄罗斯国情</w:t>
            </w:r>
            <w:r>
              <w:rPr>
                <w:rFonts w:hint="eastAsia"/>
              </w:rPr>
              <w:t>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金亚娜</w:t>
            </w:r>
            <w:r>
              <w:rPr>
                <w:rFonts w:hint="eastAsia"/>
                <w:szCs w:val="21"/>
              </w:rPr>
              <w:t>主编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哈尔滨工业大学出版社</w:t>
            </w:r>
            <w:r>
              <w:rPr>
                <w:rFonts w:hint="eastAsia"/>
                <w:szCs w:val="21"/>
              </w:rPr>
              <w:t>2011</w:t>
            </w:r>
            <w:r>
              <w:rPr>
                <w:rFonts w:hint="eastAsia"/>
                <w:szCs w:val="21"/>
              </w:rPr>
              <w:t>年</w:t>
            </w:r>
          </w:p>
          <w:p w:rsidR="00F715B9" w:rsidRPr="00D5465F" w:rsidRDefault="00D5465F" w:rsidP="00D5465F">
            <w:pPr>
              <w:ind w:firstLine="420"/>
            </w:pPr>
            <w:r>
              <w:rPr>
                <w:rFonts w:hint="eastAsia"/>
              </w:rPr>
              <w:t>《俄罗斯地理》李英男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外语教学与研究出版社</w:t>
            </w:r>
            <w:r>
              <w:rPr>
                <w:rFonts w:hint="eastAsia"/>
              </w:rPr>
              <w:t xml:space="preserve"> 2005</w:t>
            </w:r>
            <w:r>
              <w:rPr>
                <w:rFonts w:hint="eastAsia"/>
              </w:rPr>
              <w:t>年</w:t>
            </w:r>
            <w:bookmarkStart w:id="0" w:name="_GoBack"/>
            <w:bookmarkEnd w:id="0"/>
          </w:p>
        </w:tc>
      </w:tr>
      <w:tr w:rsidR="007858FF" w:rsidTr="00B74E17">
        <w:tc>
          <w:tcPr>
            <w:tcW w:w="9180" w:type="dxa"/>
          </w:tcPr>
          <w:p w:rsidR="007858FF" w:rsidRDefault="007858FF" w:rsidP="00B74E17">
            <w:pPr>
              <w:rPr>
                <w:rFonts w:ascii="宋体"/>
                <w:sz w:val="24"/>
              </w:rPr>
            </w:pPr>
          </w:p>
          <w:p w:rsidR="007858FF" w:rsidRDefault="007858FF" w:rsidP="00B74E17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>
              <w:rPr>
                <w:rFonts w:ascii="宋体" w:hAnsi="宋体"/>
                <w:sz w:val="24"/>
              </w:rPr>
              <w:t>150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考试时间：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小时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考试方式：笔试</w:t>
            </w:r>
          </w:p>
          <w:p w:rsidR="007858FF" w:rsidRDefault="007858FF" w:rsidP="00B74E17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>俄罗斯文学考试题型：填空（20分）</w:t>
            </w:r>
          </w:p>
          <w:p w:rsidR="007858FF" w:rsidRDefault="007858FF" w:rsidP="00B74E17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                  翻译（10分）</w:t>
            </w:r>
          </w:p>
          <w:p w:rsidR="007858FF" w:rsidRDefault="007858FF" w:rsidP="00B74E17">
            <w:pPr>
              <w:pStyle w:val="2"/>
              <w:ind w:firstLineChars="1000" w:firstLine="240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简答（10</w:t>
            </w:r>
            <w:r>
              <w:rPr>
                <w:rFonts w:hint="eastAsia"/>
                <w:szCs w:val="24"/>
              </w:rPr>
              <w:t>分</w:t>
            </w:r>
            <w:r>
              <w:rPr>
                <w:rFonts w:hAnsi="宋体" w:hint="eastAsia"/>
                <w:szCs w:val="24"/>
              </w:rPr>
              <w:t>）</w:t>
            </w:r>
          </w:p>
          <w:p w:rsidR="007858FF" w:rsidRDefault="007858FF" w:rsidP="00C76F00">
            <w:pPr>
              <w:pStyle w:val="2"/>
              <w:tabs>
                <w:tab w:val="left" w:pos="8240"/>
              </w:tabs>
              <w:rPr>
                <w:szCs w:val="24"/>
              </w:rPr>
            </w:pPr>
            <w:r>
              <w:rPr>
                <w:rFonts w:hAnsi="宋体" w:hint="eastAsia"/>
                <w:szCs w:val="24"/>
              </w:rPr>
              <w:t xml:space="preserve">                    论述（10分）</w:t>
            </w:r>
            <w:r w:rsidR="00C76F00">
              <w:rPr>
                <w:rFonts w:hAnsi="宋体"/>
                <w:szCs w:val="24"/>
              </w:rPr>
              <w:tab/>
            </w:r>
          </w:p>
          <w:p w:rsidR="007858FF" w:rsidRDefault="007858FF" w:rsidP="00B74E17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>俄罗斯文化考试题型：选择（10分）</w:t>
            </w:r>
          </w:p>
          <w:p w:rsidR="007858FF" w:rsidRDefault="007858FF" w:rsidP="00B74E17">
            <w:pPr>
              <w:pStyle w:val="2"/>
              <w:ind w:firstLineChars="1000" w:firstLine="2400"/>
              <w:rPr>
                <w:szCs w:val="24"/>
              </w:rPr>
            </w:pPr>
            <w:r>
              <w:rPr>
                <w:rFonts w:hint="eastAsia"/>
                <w:szCs w:val="24"/>
              </w:rPr>
              <w:t>填空（10分）</w:t>
            </w:r>
          </w:p>
          <w:p w:rsidR="007858FF" w:rsidRDefault="007858FF" w:rsidP="00B74E17">
            <w:pPr>
              <w:pStyle w:val="2"/>
              <w:ind w:firstLineChars="1000" w:firstLine="240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简答（30</w:t>
            </w:r>
            <w:r>
              <w:rPr>
                <w:rFonts w:hint="eastAsia"/>
                <w:szCs w:val="24"/>
              </w:rPr>
              <w:t>分</w:t>
            </w:r>
            <w:r>
              <w:rPr>
                <w:rFonts w:hAnsi="宋体" w:hint="eastAsia"/>
                <w:szCs w:val="24"/>
              </w:rPr>
              <w:t>）</w:t>
            </w:r>
          </w:p>
          <w:p w:rsidR="007858FF" w:rsidRDefault="007858FF" w:rsidP="00B74E17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>俄罗斯概况考试题型：选择（10分）</w:t>
            </w:r>
          </w:p>
          <w:p w:rsidR="007858FF" w:rsidRDefault="007858FF" w:rsidP="007858FF">
            <w:pPr>
              <w:pStyle w:val="2"/>
              <w:ind w:firstLineChars="1000" w:firstLine="2400"/>
              <w:rPr>
                <w:szCs w:val="24"/>
              </w:rPr>
            </w:pPr>
            <w:r>
              <w:rPr>
                <w:rFonts w:hint="eastAsia"/>
                <w:szCs w:val="24"/>
              </w:rPr>
              <w:t>填空（10分）</w:t>
            </w:r>
          </w:p>
          <w:p w:rsidR="007858FF" w:rsidRDefault="007858FF" w:rsidP="00B74E17">
            <w:pPr>
              <w:pStyle w:val="2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 xml:space="preserve">                    简答（30</w:t>
            </w:r>
            <w:r>
              <w:rPr>
                <w:rFonts w:hint="eastAsia"/>
                <w:szCs w:val="24"/>
              </w:rPr>
              <w:t>分</w:t>
            </w:r>
            <w:r>
              <w:rPr>
                <w:rFonts w:hAnsi="宋体" w:hint="eastAsia"/>
                <w:szCs w:val="24"/>
              </w:rPr>
              <w:t>）</w:t>
            </w:r>
          </w:p>
        </w:tc>
      </w:tr>
    </w:tbl>
    <w:p w:rsidR="00A01D8B" w:rsidRPr="007858FF" w:rsidRDefault="00A01D8B"/>
    <w:sectPr w:rsidR="00A01D8B" w:rsidRPr="007858FF" w:rsidSect="00A01D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988" w:rsidRDefault="00B73988" w:rsidP="007858FF">
      <w:r>
        <w:separator/>
      </w:r>
    </w:p>
  </w:endnote>
  <w:endnote w:type="continuationSeparator" w:id="0">
    <w:p w:rsidR="00B73988" w:rsidRDefault="00B73988" w:rsidP="00785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988" w:rsidRDefault="00B73988" w:rsidP="007858FF">
      <w:r>
        <w:separator/>
      </w:r>
    </w:p>
  </w:footnote>
  <w:footnote w:type="continuationSeparator" w:id="0">
    <w:p w:rsidR="00B73988" w:rsidRDefault="00B73988" w:rsidP="007858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2">
    <w:nsid w:val="0000000C"/>
    <w:multiLevelType w:val="multilevel"/>
    <w:tmpl w:val="8A382DA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  <w:lang w:val="en-US"/>
      </w:rPr>
    </w:lvl>
    <w:lvl w:ilvl="1">
      <w:start w:val="1"/>
      <w:numFmt w:val="decimal"/>
      <w:lvlText w:val="%2."/>
      <w:lvlJc w:val="left"/>
      <w:pPr>
        <w:ind w:left="12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4">
    <w:nsid w:val="2B4B1168"/>
    <w:multiLevelType w:val="hybridMultilevel"/>
    <w:tmpl w:val="7572F7AC"/>
    <w:lvl w:ilvl="0" w:tplc="4FC0F558">
      <w:start w:val="2"/>
      <w:numFmt w:val="decimal"/>
      <w:lvlText w:val="%1."/>
      <w:lvlJc w:val="left"/>
      <w:pPr>
        <w:ind w:left="1095" w:hanging="360"/>
      </w:pPr>
      <w:rPr>
        <w:rFonts w:cs="Arial" w:hint="default"/>
        <w:color w:val="333333"/>
      </w:rPr>
    </w:lvl>
    <w:lvl w:ilvl="1" w:tplc="0DBC43CE">
      <w:start w:val="2"/>
      <w:numFmt w:val="japaneseCounting"/>
      <w:lvlText w:val="%2、"/>
      <w:lvlJc w:val="left"/>
      <w:pPr>
        <w:ind w:left="1575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9" w:tentative="1">
      <w:start w:val="1"/>
      <w:numFmt w:val="lowerLetter"/>
      <w:lvlText w:val="%5)"/>
      <w:lvlJc w:val="left"/>
      <w:pPr>
        <w:ind w:left="2835" w:hanging="420"/>
      </w:pPr>
    </w:lvl>
    <w:lvl w:ilvl="5" w:tplc="0409001B" w:tentative="1">
      <w:start w:val="1"/>
      <w:numFmt w:val="lowerRoman"/>
      <w:lvlText w:val="%6."/>
      <w:lvlJc w:val="righ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9" w:tentative="1">
      <w:start w:val="1"/>
      <w:numFmt w:val="lowerLetter"/>
      <w:lvlText w:val="%8)"/>
      <w:lvlJc w:val="left"/>
      <w:pPr>
        <w:ind w:left="4095" w:hanging="420"/>
      </w:pPr>
    </w:lvl>
    <w:lvl w:ilvl="8" w:tplc="0409001B" w:tentative="1">
      <w:start w:val="1"/>
      <w:numFmt w:val="lowerRoman"/>
      <w:lvlText w:val="%9."/>
      <w:lvlJc w:val="right"/>
      <w:pPr>
        <w:ind w:left="4515" w:hanging="420"/>
      </w:pPr>
    </w:lvl>
  </w:abstractNum>
  <w:abstractNum w:abstractNumId="5">
    <w:nsid w:val="319D20A0"/>
    <w:multiLevelType w:val="hybridMultilevel"/>
    <w:tmpl w:val="812A8E1C"/>
    <w:lvl w:ilvl="0" w:tplc="EAD0C62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65" w:hanging="420"/>
      </w:pPr>
    </w:lvl>
    <w:lvl w:ilvl="2" w:tplc="0409001B" w:tentative="1">
      <w:start w:val="1"/>
      <w:numFmt w:val="lowerRoman"/>
      <w:lvlText w:val="%3."/>
      <w:lvlJc w:val="righ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9" w:tentative="1">
      <w:start w:val="1"/>
      <w:numFmt w:val="lowerLetter"/>
      <w:lvlText w:val="%5)"/>
      <w:lvlJc w:val="left"/>
      <w:pPr>
        <w:ind w:left="2925" w:hanging="420"/>
      </w:pPr>
    </w:lvl>
    <w:lvl w:ilvl="5" w:tplc="0409001B" w:tentative="1">
      <w:start w:val="1"/>
      <w:numFmt w:val="lowerRoman"/>
      <w:lvlText w:val="%6."/>
      <w:lvlJc w:val="righ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9" w:tentative="1">
      <w:start w:val="1"/>
      <w:numFmt w:val="lowerLetter"/>
      <w:lvlText w:val="%8)"/>
      <w:lvlJc w:val="left"/>
      <w:pPr>
        <w:ind w:left="4185" w:hanging="420"/>
      </w:pPr>
    </w:lvl>
    <w:lvl w:ilvl="8" w:tplc="0409001B" w:tentative="1">
      <w:start w:val="1"/>
      <w:numFmt w:val="lowerRoman"/>
      <w:lvlText w:val="%9."/>
      <w:lvlJc w:val="right"/>
      <w:pPr>
        <w:ind w:left="4605" w:hanging="420"/>
      </w:pPr>
    </w:lvl>
  </w:abstractNum>
  <w:abstractNum w:abstractNumId="6">
    <w:nsid w:val="5BB621A0"/>
    <w:multiLevelType w:val="hybridMultilevel"/>
    <w:tmpl w:val="915A9412"/>
    <w:lvl w:ilvl="0" w:tplc="95DC9E82">
      <w:start w:val="1"/>
      <w:numFmt w:val="japaneseCounting"/>
      <w:lvlText w:val="%1、"/>
      <w:lvlJc w:val="left"/>
      <w:pPr>
        <w:ind w:left="900" w:hanging="420"/>
      </w:pPr>
      <w:rPr>
        <w:rFonts w:hint="default"/>
      </w:rPr>
    </w:lvl>
    <w:lvl w:ilvl="1" w:tplc="E7541072">
      <w:start w:val="1"/>
      <w:numFmt w:val="decimal"/>
      <w:lvlText w:val="%2."/>
      <w:lvlJc w:val="left"/>
      <w:pPr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5D6B12E7"/>
    <w:multiLevelType w:val="hybridMultilevel"/>
    <w:tmpl w:val="AEEC40D8"/>
    <w:lvl w:ilvl="0" w:tplc="2D461A9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32344B34">
      <w:start w:val="3"/>
      <w:numFmt w:val="japaneseCounting"/>
      <w:lvlText w:val="%2、"/>
      <w:lvlJc w:val="left"/>
      <w:pPr>
        <w:ind w:left="1575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9" w:tentative="1">
      <w:start w:val="1"/>
      <w:numFmt w:val="lowerLetter"/>
      <w:lvlText w:val="%5)"/>
      <w:lvlJc w:val="left"/>
      <w:pPr>
        <w:ind w:left="2835" w:hanging="420"/>
      </w:pPr>
    </w:lvl>
    <w:lvl w:ilvl="5" w:tplc="0409001B" w:tentative="1">
      <w:start w:val="1"/>
      <w:numFmt w:val="lowerRoman"/>
      <w:lvlText w:val="%6."/>
      <w:lvlJc w:val="righ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9" w:tentative="1">
      <w:start w:val="1"/>
      <w:numFmt w:val="lowerLetter"/>
      <w:lvlText w:val="%8)"/>
      <w:lvlJc w:val="left"/>
      <w:pPr>
        <w:ind w:left="4095" w:hanging="420"/>
      </w:pPr>
    </w:lvl>
    <w:lvl w:ilvl="8" w:tplc="0409001B" w:tentative="1">
      <w:start w:val="1"/>
      <w:numFmt w:val="lowerRoman"/>
      <w:lvlText w:val="%9."/>
      <w:lvlJc w:val="right"/>
      <w:pPr>
        <w:ind w:left="4515" w:hanging="42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6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58FF"/>
    <w:rsid w:val="000E1466"/>
    <w:rsid w:val="001350A9"/>
    <w:rsid w:val="002D521A"/>
    <w:rsid w:val="004B2151"/>
    <w:rsid w:val="00610E7D"/>
    <w:rsid w:val="00632EA4"/>
    <w:rsid w:val="00637C66"/>
    <w:rsid w:val="006841DC"/>
    <w:rsid w:val="00755F2A"/>
    <w:rsid w:val="007858FF"/>
    <w:rsid w:val="007F7D68"/>
    <w:rsid w:val="008B6C6E"/>
    <w:rsid w:val="009C5199"/>
    <w:rsid w:val="00A01D8B"/>
    <w:rsid w:val="00B73988"/>
    <w:rsid w:val="00C76F00"/>
    <w:rsid w:val="00D5465F"/>
    <w:rsid w:val="00F71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8F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58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7858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58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7858FF"/>
    <w:rPr>
      <w:sz w:val="18"/>
      <w:szCs w:val="18"/>
    </w:rPr>
  </w:style>
  <w:style w:type="paragraph" w:styleId="2">
    <w:name w:val="Body Text 2"/>
    <w:basedOn w:val="a"/>
    <w:link w:val="2Char"/>
    <w:uiPriority w:val="99"/>
    <w:rsid w:val="007858FF"/>
    <w:rPr>
      <w:rFonts w:ascii="宋体"/>
      <w:sz w:val="24"/>
      <w:szCs w:val="20"/>
    </w:rPr>
  </w:style>
  <w:style w:type="character" w:customStyle="1" w:styleId="2Char">
    <w:name w:val="正文文本 2 Char"/>
    <w:link w:val="2"/>
    <w:uiPriority w:val="99"/>
    <w:rsid w:val="007858FF"/>
    <w:rPr>
      <w:rFonts w:ascii="宋体" w:eastAsia="宋体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8F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58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link w:val="a3"/>
    <w:uiPriority w:val="99"/>
    <w:semiHidden/>
    <w:rsid w:val="007858FF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7858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link w:val="a5"/>
    <w:uiPriority w:val="99"/>
    <w:semiHidden/>
    <w:rsid w:val="007858FF"/>
    <w:rPr>
      <w:sz w:val="18"/>
      <w:szCs w:val="18"/>
    </w:rPr>
  </w:style>
  <w:style w:type="paragraph" w:styleId="2">
    <w:name w:val="Body Text 2"/>
    <w:basedOn w:val="a"/>
    <w:link w:val="20"/>
    <w:uiPriority w:val="99"/>
    <w:rsid w:val="007858FF"/>
    <w:rPr>
      <w:rFonts w:ascii="宋体"/>
      <w:sz w:val="24"/>
      <w:szCs w:val="20"/>
    </w:rPr>
  </w:style>
  <w:style w:type="character" w:customStyle="1" w:styleId="20">
    <w:name w:val="正文文本 2字符"/>
    <w:link w:val="2"/>
    <w:uiPriority w:val="99"/>
    <w:rsid w:val="007858FF"/>
    <w:rPr>
      <w:rFonts w:ascii="宋体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微软用户</cp:lastModifiedBy>
  <cp:revision>5</cp:revision>
  <dcterms:created xsi:type="dcterms:W3CDTF">2018-09-02T01:04:00Z</dcterms:created>
  <dcterms:modified xsi:type="dcterms:W3CDTF">2018-09-11T07:17:00Z</dcterms:modified>
</cp:coreProperties>
</file>