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A4048E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DA11F3">
        <w:rPr>
          <w:rFonts w:ascii="宋体" w:hAnsi="宋体" w:hint="eastAsia"/>
          <w:b/>
          <w:sz w:val="24"/>
        </w:rPr>
        <w:t xml:space="preserve">     </w:t>
      </w:r>
      <w:r w:rsidR="00400700">
        <w:rPr>
          <w:rFonts w:ascii="宋体" w:hAnsi="宋体" w:hint="eastAsia"/>
          <w:b/>
          <w:sz w:val="24"/>
        </w:rPr>
        <w:t xml:space="preserve">    </w:t>
      </w:r>
      <w:r w:rsidR="00DA11F3">
        <w:rPr>
          <w:rFonts w:ascii="宋体" w:hAnsi="宋体" w:hint="eastAsia"/>
          <w:b/>
          <w:sz w:val="24"/>
        </w:rPr>
        <w:t xml:space="preserve">       </w:t>
      </w:r>
      <w:r>
        <w:rPr>
          <w:rFonts w:ascii="宋体" w:hAnsi="宋体" w:hint="eastAsia"/>
          <w:b/>
          <w:sz w:val="24"/>
        </w:rPr>
        <w:t xml:space="preserve">考试科目名称: </w:t>
      </w:r>
      <w:r w:rsidR="00A4048E">
        <w:rPr>
          <w:rFonts w:ascii="宋体" w:hAnsi="宋体" w:hint="eastAsia"/>
          <w:b/>
          <w:sz w:val="24"/>
        </w:rPr>
        <w:t>英语写作</w:t>
      </w:r>
      <w:r w:rsidR="00EC1899">
        <w:rPr>
          <w:rFonts w:ascii="宋体" w:hAnsi="宋体" w:hint="eastAsia"/>
          <w:b/>
          <w:sz w:val="24"/>
        </w:rPr>
        <w:t>（同等学力）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</w:p>
    <w:tbl>
      <w:tblPr>
        <w:tblStyle w:val="a"/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317EDD" w:rsidTr="00A4048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0A06FC" w:rsidRDefault="000A06FC" w:rsidP="000A06FC">
            <w:pPr>
              <w:rPr>
                <w:rFonts w:ascii="宋体" w:hAnsi="宋体"/>
                <w:sz w:val="24"/>
              </w:rPr>
            </w:pPr>
          </w:p>
          <w:p w:rsidR="000A06FC" w:rsidRDefault="000A06FC" w:rsidP="000A06FC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语言基础</w:t>
            </w:r>
          </w:p>
          <w:p w:rsidR="009F6516" w:rsidRDefault="009F6516" w:rsidP="009F6516">
            <w:pPr>
              <w:spacing w:line="380" w:lineRule="exact"/>
              <w:ind w:leftChars="200" w:left="735" w:hangingChars="150" w:hanging="315"/>
            </w:pPr>
            <w:r>
              <w:rPr>
                <w:rFonts w:hint="eastAsia"/>
              </w:rPr>
              <w:t xml:space="preserve">1. </w:t>
            </w:r>
            <w:r w:rsidR="000A06FC">
              <w:rPr>
                <w:rFonts w:hint="eastAsia"/>
              </w:rPr>
              <w:t>要求考生掌握词汇的词义、常用搭配、习惯用语、文化内涵、语用意义等，并具备在特定</w:t>
            </w:r>
          </w:p>
          <w:p w:rsidR="000A06FC" w:rsidRDefault="000A06FC" w:rsidP="009F6516">
            <w:pPr>
              <w:spacing w:line="380" w:lineRule="exact"/>
              <w:ind w:firstLineChars="300" w:firstLine="630"/>
            </w:pPr>
            <w:r>
              <w:rPr>
                <w:rFonts w:hint="eastAsia"/>
              </w:rPr>
              <w:t>语境下正确使用词汇进行交际运用的能力。</w:t>
            </w:r>
            <w:r>
              <w:rPr>
                <w:rFonts w:hint="eastAsia"/>
              </w:rPr>
              <w:t xml:space="preserve"> </w:t>
            </w:r>
          </w:p>
          <w:p w:rsidR="000A06FC" w:rsidRDefault="000A06FC" w:rsidP="000A06FC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要求考生理解</w:t>
            </w:r>
            <w:r w:rsidRPr="00324B55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句子的结构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和</w:t>
            </w:r>
            <w:r w:rsidRPr="00324B55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功能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，掌握</w:t>
            </w:r>
            <w:r>
              <w:t>句法关系与规则，具有较好的句法分析能力。</w:t>
            </w:r>
          </w:p>
          <w:p w:rsidR="000A06FC" w:rsidRDefault="000A06FC" w:rsidP="000A06FC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要求考生理解语篇的类型、结构、功能，</w:t>
            </w:r>
            <w:r w:rsidRPr="00BC0E41">
              <w:rPr>
                <w:rFonts w:ascii="宋体" w:hAnsi="宋体" w:cs="宋体"/>
                <w:kern w:val="0"/>
                <w:szCs w:val="21"/>
              </w:rPr>
              <w:t>掌握</w:t>
            </w:r>
            <w:r>
              <w:rPr>
                <w:rFonts w:ascii="宋体" w:hAnsi="宋体" w:cs="宋体"/>
                <w:kern w:val="0"/>
                <w:szCs w:val="21"/>
              </w:rPr>
              <w:t>语篇</w:t>
            </w:r>
            <w:r w:rsidRPr="00BC0E41">
              <w:rPr>
                <w:rFonts w:ascii="宋体" w:hAnsi="宋体" w:cs="宋体"/>
                <w:kern w:val="0"/>
                <w:szCs w:val="21"/>
              </w:rPr>
              <w:t>衔接手段，</w:t>
            </w:r>
            <w:r>
              <w:rPr>
                <w:rFonts w:ascii="宋体" w:hAnsi="宋体" w:cs="宋体"/>
                <w:kern w:val="0"/>
                <w:szCs w:val="21"/>
              </w:rPr>
              <w:t>能</w:t>
            </w:r>
            <w:r w:rsidRPr="00BC0E41">
              <w:rPr>
                <w:rFonts w:ascii="宋体" w:hAnsi="宋体" w:cs="宋体"/>
                <w:kern w:val="0"/>
                <w:szCs w:val="21"/>
              </w:rPr>
              <w:t>连贯地表达思想</w:t>
            </w:r>
            <w:r>
              <w:rPr>
                <w:rFonts w:ascii="宋体" w:hAnsi="宋体" w:cs="宋体"/>
                <w:kern w:val="0"/>
                <w:szCs w:val="21"/>
              </w:rPr>
              <w:t>。</w:t>
            </w:r>
          </w:p>
          <w:p w:rsidR="000A06FC" w:rsidRDefault="000A06FC" w:rsidP="000A06FC">
            <w:pPr>
              <w:spacing w:line="380" w:lineRule="exact"/>
              <w:ind w:left="420"/>
            </w:pPr>
          </w:p>
          <w:p w:rsidR="000A06FC" w:rsidRDefault="000A06FC" w:rsidP="000A06FC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写作能力</w:t>
            </w:r>
          </w:p>
          <w:p w:rsidR="000A06FC" w:rsidRPr="00D76EF5" w:rsidRDefault="000A06FC" w:rsidP="000A06FC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D76EF5">
              <w:rPr>
                <w:rFonts w:hint="eastAsia"/>
                <w:szCs w:val="21"/>
              </w:rPr>
              <w:t>要求考生</w:t>
            </w:r>
            <w:r w:rsidRPr="00D76EF5">
              <w:rPr>
                <w:rFonts w:ascii="宋体" w:hAnsi="宋体" w:hint="eastAsia"/>
                <w:szCs w:val="21"/>
              </w:rPr>
              <w:t>系统了解英文写作的基本知识和理论，熟练掌握叙述、描写、议论、说明等基本表现手法。</w:t>
            </w:r>
          </w:p>
          <w:p w:rsidR="000A06FC" w:rsidRPr="00D76EF5" w:rsidRDefault="00D76EF5" w:rsidP="000A06FC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D76EF5">
              <w:rPr>
                <w:szCs w:val="21"/>
              </w:rPr>
              <w:t>要求考生</w:t>
            </w:r>
            <w:r w:rsidRPr="00D76EF5">
              <w:rPr>
                <w:rFonts w:hint="eastAsia"/>
                <w:szCs w:val="21"/>
              </w:rPr>
              <w:t>能</w:t>
            </w:r>
            <w:r>
              <w:rPr>
                <w:rFonts w:hint="eastAsia"/>
                <w:szCs w:val="21"/>
              </w:rPr>
              <w:t>根据写作目的和特定读者，恰当选用语言</w:t>
            </w:r>
            <w:r w:rsidR="00865A0B">
              <w:rPr>
                <w:rFonts w:hint="eastAsia"/>
                <w:szCs w:val="21"/>
              </w:rPr>
              <w:t>，且</w:t>
            </w:r>
            <w:r w:rsidR="00865A0B" w:rsidRPr="00D76EF5">
              <w:rPr>
                <w:rFonts w:hint="eastAsia"/>
                <w:szCs w:val="21"/>
              </w:rPr>
              <w:t>语法、拼写、标点正确</w:t>
            </w:r>
            <w:r>
              <w:rPr>
                <w:rFonts w:hint="eastAsia"/>
                <w:szCs w:val="21"/>
              </w:rPr>
              <w:t>；</w:t>
            </w:r>
            <w:r w:rsidR="00A94C14">
              <w:rPr>
                <w:rFonts w:hint="eastAsia"/>
                <w:szCs w:val="21"/>
              </w:rPr>
              <w:t>能</w:t>
            </w:r>
            <w:r>
              <w:rPr>
                <w:rFonts w:hint="eastAsia"/>
                <w:szCs w:val="21"/>
              </w:rPr>
              <w:t>遵循文章的特定文体格式，合理组织文章结构，使其内容</w:t>
            </w:r>
            <w:r w:rsidR="00865A0B">
              <w:rPr>
                <w:rFonts w:hint="eastAsia"/>
                <w:szCs w:val="21"/>
              </w:rPr>
              <w:t>切题，</w:t>
            </w:r>
            <w:r>
              <w:rPr>
                <w:rFonts w:hint="eastAsia"/>
                <w:szCs w:val="21"/>
              </w:rPr>
              <w:t>统一连贯。</w:t>
            </w:r>
          </w:p>
          <w:p w:rsidR="000A06FC" w:rsidRPr="00D76EF5" w:rsidRDefault="000A06FC" w:rsidP="000A06FC">
            <w:pPr>
              <w:spacing w:line="380" w:lineRule="exact"/>
              <w:rPr>
                <w:szCs w:val="21"/>
              </w:rPr>
            </w:pPr>
          </w:p>
          <w:p w:rsidR="00317EDD" w:rsidRDefault="00EE582B" w:rsidP="00DA11F3">
            <w:p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262821" w:rsidRDefault="00262821" w:rsidP="00DA11F3">
            <w:p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62821" w:rsidRDefault="00262821" w:rsidP="00DA11F3">
            <w:p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62821" w:rsidRDefault="00262821" w:rsidP="00DA11F3">
            <w:p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17EDD" w:rsidTr="00A4048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</w:t>
            </w:r>
            <w:r w:rsidR="00C8154F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0分     考试时间：</w:t>
            </w:r>
            <w:r w:rsidR="00C8154F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 w:rsidR="00C8154F">
              <w:rPr>
                <w:rFonts w:hint="eastAsia"/>
                <w:szCs w:val="24"/>
              </w:rPr>
              <w:t>写作</w:t>
            </w:r>
            <w:r>
              <w:rPr>
                <w:rFonts w:hint="eastAsia"/>
                <w:szCs w:val="24"/>
              </w:rPr>
              <w:t>（</w:t>
            </w:r>
            <w:r w:rsidR="00C8154F">
              <w:rPr>
                <w:rFonts w:hint="eastAsia"/>
                <w:szCs w:val="24"/>
              </w:rPr>
              <w:t>100</w:t>
            </w:r>
            <w:r>
              <w:rPr>
                <w:rFonts w:hint="eastAsia"/>
                <w:szCs w:val="24"/>
              </w:rPr>
              <w:t>分）</w:t>
            </w:r>
          </w:p>
          <w:p w:rsidR="00CB3ADA" w:rsidRDefault="00CB3ADA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  <w:p w:rsidR="00262821" w:rsidRDefault="00262821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  <w:p w:rsidR="00262821" w:rsidRDefault="00262821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  <w:p w:rsidR="00262821" w:rsidRDefault="00262821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  <w:tr w:rsidR="00A4048E" w:rsidTr="00A4048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8E" w:rsidRDefault="00A4048E" w:rsidP="00A4048E">
            <w:pPr>
              <w:rPr>
                <w:sz w:val="24"/>
              </w:rPr>
            </w:pPr>
          </w:p>
          <w:p w:rsidR="00A4048E" w:rsidRPr="00A4048E" w:rsidRDefault="00A4048E" w:rsidP="00A4048E">
            <w:pPr>
              <w:rPr>
                <w:sz w:val="24"/>
              </w:rPr>
            </w:pPr>
            <w:r w:rsidRPr="00A4048E">
              <w:rPr>
                <w:rFonts w:hint="eastAsia"/>
                <w:sz w:val="24"/>
              </w:rPr>
              <w:t>参考书目：</w:t>
            </w:r>
          </w:p>
          <w:p w:rsidR="00A4048E" w:rsidRPr="00F853F7" w:rsidRDefault="00A4048E" w:rsidP="00A4048E">
            <w:pPr>
              <w:spacing w:line="440" w:lineRule="atLeast"/>
              <w:ind w:firstLineChars="200" w:firstLine="420"/>
              <w:rPr>
                <w:rFonts w:ascii="宋体"/>
                <w:sz w:val="24"/>
              </w:rPr>
            </w:pPr>
            <w:r w:rsidRPr="00A4048E">
              <w:rPr>
                <w:rFonts w:hint="eastAsia"/>
              </w:rPr>
              <w:t xml:space="preserve">1. </w:t>
            </w:r>
            <w:r w:rsidR="000A2A7D" w:rsidRPr="00F853F7">
              <w:rPr>
                <w:rFonts w:ascii="宋体" w:hAnsi="宋体" w:hint="eastAsia"/>
                <w:sz w:val="24"/>
              </w:rPr>
              <w:t>丁往道</w:t>
            </w:r>
            <w:r w:rsidR="000A2A7D">
              <w:rPr>
                <w:rFonts w:ascii="宋体" w:hAnsi="宋体" w:hint="eastAsia"/>
                <w:sz w:val="24"/>
              </w:rPr>
              <w:t>.</w:t>
            </w:r>
            <w:r w:rsidRPr="00F853F7">
              <w:rPr>
                <w:rFonts w:ascii="宋体" w:hAnsi="宋体" w:hint="eastAsia"/>
                <w:sz w:val="24"/>
              </w:rPr>
              <w:t>英语写作手册</w:t>
            </w:r>
            <w:r w:rsidR="000A2A7D" w:rsidRPr="008822BF">
              <w:rPr>
                <w:rFonts w:eastAsiaTheme="minorEastAsia"/>
                <w:sz w:val="24"/>
              </w:rPr>
              <w:t xml:space="preserve">[M]. </w:t>
            </w:r>
            <w:r w:rsidR="000A2A7D" w:rsidRPr="008822BF">
              <w:rPr>
                <w:rFonts w:eastAsiaTheme="minorEastAsia" w:hAnsiTheme="minorEastAsia"/>
                <w:sz w:val="24"/>
              </w:rPr>
              <w:t>北京</w:t>
            </w:r>
            <w:r w:rsidR="000A2A7D" w:rsidRPr="008822BF">
              <w:rPr>
                <w:rFonts w:eastAsiaTheme="minorEastAsia"/>
                <w:sz w:val="24"/>
              </w:rPr>
              <w:t xml:space="preserve">: </w:t>
            </w:r>
            <w:r w:rsidR="000A2A7D" w:rsidRPr="008822BF">
              <w:rPr>
                <w:rFonts w:eastAsiaTheme="minorEastAsia" w:hAnsiTheme="minorEastAsia"/>
                <w:sz w:val="24"/>
              </w:rPr>
              <w:t>外语教学与研究出版社</w:t>
            </w:r>
            <w:r w:rsidR="000A2A7D">
              <w:rPr>
                <w:rFonts w:eastAsiaTheme="minorEastAsia" w:hint="eastAsia"/>
                <w:sz w:val="24"/>
              </w:rPr>
              <w:t>,</w:t>
            </w:r>
            <w:r w:rsidR="000A2A7D" w:rsidRPr="008822BF">
              <w:rPr>
                <w:rFonts w:eastAsiaTheme="minorEastAsia"/>
                <w:sz w:val="24"/>
              </w:rPr>
              <w:t xml:space="preserve"> 20</w:t>
            </w:r>
            <w:r w:rsidR="000A2A7D">
              <w:rPr>
                <w:rFonts w:eastAsiaTheme="minorEastAsia" w:hint="eastAsia"/>
                <w:sz w:val="24"/>
              </w:rPr>
              <w:t>01</w:t>
            </w:r>
          </w:p>
          <w:p w:rsidR="00A4048E" w:rsidRDefault="00A4048E" w:rsidP="00A4048E">
            <w:pPr>
              <w:ind w:firstLine="420"/>
            </w:pPr>
          </w:p>
          <w:p w:rsidR="00262821" w:rsidRDefault="00262821" w:rsidP="00A4048E">
            <w:pPr>
              <w:ind w:firstLine="420"/>
            </w:pPr>
          </w:p>
          <w:p w:rsidR="00A4048E" w:rsidRDefault="00A4048E" w:rsidP="00026679">
            <w:pPr>
              <w:rPr>
                <w:rFonts w:ascii="宋体" w:hAnsi="宋体"/>
                <w:sz w:val="24"/>
              </w:rPr>
            </w:pPr>
          </w:p>
          <w:p w:rsidR="00262821" w:rsidRDefault="00262821" w:rsidP="00026679">
            <w:pPr>
              <w:rPr>
                <w:rFonts w:ascii="宋体" w:hAnsi="宋体"/>
                <w:sz w:val="24"/>
              </w:rPr>
            </w:pPr>
          </w:p>
        </w:tc>
      </w:tr>
    </w:tbl>
    <w:p w:rsidR="00A4048E" w:rsidRDefault="00A4048E">
      <w:pPr>
        <w:ind w:firstLine="420"/>
      </w:pPr>
    </w:p>
    <w:sectPr w:rsidR="00A4048E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D57" w:rsidRDefault="005C3D57" w:rsidP="00CB3ADA">
      <w:r>
        <w:separator/>
      </w:r>
    </w:p>
  </w:endnote>
  <w:endnote w:type="continuationSeparator" w:id="1">
    <w:p w:rsidR="005C3D57" w:rsidRDefault="005C3D57" w:rsidP="00CB3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D57" w:rsidRDefault="005C3D57" w:rsidP="00CB3ADA">
      <w:r>
        <w:separator/>
      </w:r>
    </w:p>
  </w:footnote>
  <w:footnote w:type="continuationSeparator" w:id="1">
    <w:p w:rsidR="005C3D57" w:rsidRDefault="005C3D57" w:rsidP="00CB3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882"/>
        </w:tabs>
        <w:ind w:left="882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8B4076F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0A04CF"/>
    <w:rsid w:val="000A06FC"/>
    <w:rsid w:val="000A2A7D"/>
    <w:rsid w:val="00104592"/>
    <w:rsid w:val="00122BD9"/>
    <w:rsid w:val="001A6931"/>
    <w:rsid w:val="001F7F46"/>
    <w:rsid w:val="00231FD9"/>
    <w:rsid w:val="00260893"/>
    <w:rsid w:val="00262821"/>
    <w:rsid w:val="00317EDD"/>
    <w:rsid w:val="00324B55"/>
    <w:rsid w:val="00353A3A"/>
    <w:rsid w:val="00380B28"/>
    <w:rsid w:val="00400700"/>
    <w:rsid w:val="004508F3"/>
    <w:rsid w:val="0046774B"/>
    <w:rsid w:val="005450D1"/>
    <w:rsid w:val="005B5099"/>
    <w:rsid w:val="005C3D57"/>
    <w:rsid w:val="005F2A78"/>
    <w:rsid w:val="006433CA"/>
    <w:rsid w:val="006801CA"/>
    <w:rsid w:val="007008D5"/>
    <w:rsid w:val="00745C81"/>
    <w:rsid w:val="007E4EBB"/>
    <w:rsid w:val="007F67F5"/>
    <w:rsid w:val="008333C8"/>
    <w:rsid w:val="00865A0B"/>
    <w:rsid w:val="008B162B"/>
    <w:rsid w:val="008D16D4"/>
    <w:rsid w:val="008E55C2"/>
    <w:rsid w:val="00904866"/>
    <w:rsid w:val="009318F9"/>
    <w:rsid w:val="009A0D99"/>
    <w:rsid w:val="009D1F40"/>
    <w:rsid w:val="009F6516"/>
    <w:rsid w:val="00A07A36"/>
    <w:rsid w:val="00A4048E"/>
    <w:rsid w:val="00A94C14"/>
    <w:rsid w:val="00B83776"/>
    <w:rsid w:val="00BB49AF"/>
    <w:rsid w:val="00BC0E41"/>
    <w:rsid w:val="00BE5B1D"/>
    <w:rsid w:val="00C73310"/>
    <w:rsid w:val="00C8154F"/>
    <w:rsid w:val="00CB3ADA"/>
    <w:rsid w:val="00D76EF5"/>
    <w:rsid w:val="00DA11F3"/>
    <w:rsid w:val="00DB1F56"/>
    <w:rsid w:val="00E500AD"/>
    <w:rsid w:val="00E62D0A"/>
    <w:rsid w:val="00EC1899"/>
    <w:rsid w:val="00EE582B"/>
    <w:rsid w:val="00EF1553"/>
    <w:rsid w:val="00EF66F8"/>
    <w:rsid w:val="00F36725"/>
    <w:rsid w:val="00F515D7"/>
    <w:rsid w:val="00FC0831"/>
    <w:rsid w:val="00FE165D"/>
    <w:rsid w:val="00FE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CB3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3AD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3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3A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25</cp:revision>
  <dcterms:created xsi:type="dcterms:W3CDTF">2017-09-03T17:15:00Z</dcterms:created>
  <dcterms:modified xsi:type="dcterms:W3CDTF">2018-09-07T04:19:00Z</dcterms:modified>
</cp:coreProperties>
</file>