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5D22" w:rsidRDefault="00835D22" w:rsidP="00380B28">
      <w:pPr>
        <w:spacing w:line="440" w:lineRule="exact"/>
        <w:rPr>
          <w:rFonts w:ascii="黑体" w:eastAsia="黑体" w:hAnsi="宋体"/>
          <w:sz w:val="24"/>
          <w:szCs w:val="24"/>
        </w:rPr>
      </w:pPr>
      <w:r>
        <w:rPr>
          <w:rFonts w:cs="宋体" w:hint="eastAsia"/>
          <w:sz w:val="28"/>
          <w:szCs w:val="28"/>
        </w:rPr>
        <w:t>附件</w:t>
      </w:r>
      <w:r>
        <w:rPr>
          <w:sz w:val="28"/>
          <w:szCs w:val="28"/>
        </w:rPr>
        <w:t>4</w:t>
      </w:r>
      <w:r>
        <w:rPr>
          <w:rFonts w:cs="宋体" w:hint="eastAsia"/>
          <w:sz w:val="28"/>
          <w:szCs w:val="28"/>
        </w:rPr>
        <w:t>：</w:t>
      </w:r>
    </w:p>
    <w:p w:rsidR="00835D22" w:rsidRDefault="00835D22" w:rsidP="00317EDD">
      <w:pPr>
        <w:spacing w:line="440" w:lineRule="exact"/>
        <w:jc w:val="center"/>
        <w:outlineLvl w:val="0"/>
        <w:rPr>
          <w:rFonts w:ascii="宋体"/>
          <w:b/>
          <w:bCs/>
          <w:sz w:val="32"/>
          <w:szCs w:val="32"/>
        </w:rPr>
      </w:pPr>
      <w:r>
        <w:rPr>
          <w:rFonts w:ascii="宋体" w:hAnsi="宋体" w:cs="宋体"/>
          <w:b/>
          <w:bCs/>
          <w:sz w:val="32"/>
          <w:szCs w:val="32"/>
        </w:rPr>
        <w:t>2019</w:t>
      </w:r>
      <w:r w:rsidR="009C736B">
        <w:rPr>
          <w:rFonts w:ascii="宋体" w:hAnsi="宋体" w:cs="宋体" w:hint="eastAsia"/>
          <w:b/>
          <w:bCs/>
          <w:sz w:val="32"/>
          <w:szCs w:val="32"/>
        </w:rPr>
        <w:t>年研究生</w:t>
      </w:r>
      <w:r w:rsidR="008523BC">
        <w:rPr>
          <w:rFonts w:ascii="宋体" w:hAnsi="宋体" w:cs="宋体" w:hint="eastAsia"/>
          <w:b/>
          <w:bCs/>
          <w:sz w:val="32"/>
          <w:szCs w:val="32"/>
        </w:rPr>
        <w:t>复试</w:t>
      </w:r>
      <w:r>
        <w:rPr>
          <w:rFonts w:ascii="宋体" w:hAnsi="宋体" w:cs="宋体" w:hint="eastAsia"/>
          <w:b/>
          <w:bCs/>
          <w:sz w:val="32"/>
          <w:szCs w:val="32"/>
        </w:rPr>
        <w:t>自命题科目考试大纲</w:t>
      </w:r>
    </w:p>
    <w:p w:rsidR="00835D22" w:rsidRDefault="00835D22" w:rsidP="00317EDD">
      <w:pPr>
        <w:spacing w:line="440" w:lineRule="exact"/>
        <w:jc w:val="center"/>
        <w:outlineLvl w:val="0"/>
        <w:rPr>
          <w:rFonts w:ascii="宋体"/>
          <w:b/>
          <w:bCs/>
          <w:sz w:val="32"/>
          <w:szCs w:val="32"/>
        </w:rPr>
      </w:pPr>
    </w:p>
    <w:p w:rsidR="00835D22" w:rsidRDefault="00835D22" w:rsidP="00317EDD">
      <w:pPr>
        <w:adjustRightInd w:val="0"/>
        <w:snapToGrid w:val="0"/>
        <w:rPr>
          <w:rFonts w:ascii="宋体"/>
          <w:sz w:val="28"/>
          <w:szCs w:val="28"/>
        </w:rPr>
      </w:pPr>
      <w:r>
        <w:rPr>
          <w:rFonts w:ascii="宋体" w:hAnsi="宋体" w:cs="宋体" w:hint="eastAsia"/>
          <w:b/>
          <w:bCs/>
          <w:sz w:val="24"/>
          <w:szCs w:val="24"/>
        </w:rPr>
        <w:t>考试科目代码：空</w:t>
      </w:r>
      <w:r>
        <w:rPr>
          <w:rFonts w:ascii="宋体" w:hAnsi="宋体" w:cs="宋体"/>
          <w:b/>
          <w:bCs/>
          <w:sz w:val="24"/>
          <w:szCs w:val="24"/>
        </w:rPr>
        <w:t xml:space="preserve">      </w:t>
      </w:r>
      <w:r>
        <w:rPr>
          <w:rFonts w:ascii="宋体" w:hAnsi="宋体" w:cs="宋体" w:hint="eastAsia"/>
          <w:b/>
          <w:bCs/>
          <w:sz w:val="24"/>
          <w:szCs w:val="24"/>
        </w:rPr>
        <w:t>考试科目名称</w:t>
      </w:r>
      <w:r>
        <w:rPr>
          <w:rFonts w:ascii="宋体" w:hAnsi="宋体" w:cs="宋体"/>
          <w:b/>
          <w:bCs/>
          <w:sz w:val="24"/>
          <w:szCs w:val="24"/>
        </w:rPr>
        <w:t xml:space="preserve">: </w:t>
      </w:r>
      <w:r w:rsidR="00BB6E30">
        <w:rPr>
          <w:rFonts w:ascii="宋体" w:hAnsi="宋体" w:cs="宋体" w:hint="eastAsia"/>
          <w:b/>
          <w:bCs/>
          <w:sz w:val="24"/>
          <w:szCs w:val="24"/>
        </w:rPr>
        <w:t>语言学、英美文学</w:t>
      </w:r>
      <w:r>
        <w:rPr>
          <w:rFonts w:ascii="宋体" w:hAnsi="宋体" w:cs="宋体"/>
          <w:b/>
          <w:bCs/>
          <w:sz w:val="24"/>
          <w:szCs w:val="24"/>
        </w:rPr>
        <w:t xml:space="preserve">   </w:t>
      </w:r>
      <w:r>
        <w:rPr>
          <w:rFonts w:ascii="宋体" w:hAnsi="宋体" w:cs="宋体"/>
          <w:b/>
          <w:bCs/>
          <w:sz w:val="28"/>
          <w:szCs w:val="28"/>
        </w:rPr>
        <w:t xml:space="preserve">       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180"/>
      </w:tblGrid>
      <w:tr w:rsidR="00835D22" w:rsidTr="009C736B">
        <w:trPr>
          <w:trHeight w:val="7015"/>
        </w:trPr>
        <w:tc>
          <w:tcPr>
            <w:tcW w:w="9180" w:type="dxa"/>
          </w:tcPr>
          <w:p w:rsidR="00835D22" w:rsidRDefault="00835D22" w:rsidP="00026679">
            <w:pPr>
              <w:rPr>
                <w:rFonts w:ascii="宋体"/>
                <w:sz w:val="24"/>
                <w:szCs w:val="24"/>
              </w:rPr>
            </w:pPr>
          </w:p>
          <w:p w:rsidR="00C747D6" w:rsidRDefault="00C747D6" w:rsidP="00C747D6">
            <w:pPr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考试内容范围</w:t>
            </w:r>
            <w:r>
              <w:rPr>
                <w:rFonts w:ascii="宋体" w:hAnsi="宋体" w:cs="宋体"/>
                <w:sz w:val="24"/>
                <w:szCs w:val="24"/>
              </w:rPr>
              <w:t xml:space="preserve">: </w:t>
            </w:r>
          </w:p>
          <w:p w:rsidR="00C747D6" w:rsidRDefault="00C747D6" w:rsidP="00C747D6">
            <w:pPr>
              <w:numPr>
                <w:ilvl w:val="0"/>
                <w:numId w:val="1"/>
              </w:numPr>
              <w:spacing w:line="380" w:lineRule="exact"/>
              <w:rPr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语言学基本理论与应用</w:t>
            </w:r>
          </w:p>
          <w:p w:rsidR="00C747D6" w:rsidRDefault="00C747D6" w:rsidP="00C747D6">
            <w:pPr>
              <w:numPr>
                <w:ilvl w:val="0"/>
                <w:numId w:val="2"/>
              </w:numPr>
              <w:spacing w:line="380" w:lineRule="exact"/>
              <w:ind w:left="735"/>
            </w:pPr>
            <w:r>
              <w:rPr>
                <w:rFonts w:cs="宋体" w:hint="eastAsia"/>
              </w:rPr>
              <w:t>要求考生熟练掌握语言学主要分支领域的基本理论和基本概念。</w:t>
            </w:r>
          </w:p>
          <w:p w:rsidR="00C747D6" w:rsidRDefault="00C747D6" w:rsidP="00C747D6">
            <w:pPr>
              <w:numPr>
                <w:ilvl w:val="0"/>
                <w:numId w:val="2"/>
              </w:numPr>
              <w:spacing w:line="380" w:lineRule="exact"/>
              <w:ind w:left="735"/>
            </w:pPr>
            <w:r>
              <w:rPr>
                <w:rFonts w:cs="宋体" w:hint="eastAsia"/>
              </w:rPr>
              <w:t>要求考生能够对语言学主要分支领域的重要概念进行辨析。</w:t>
            </w:r>
          </w:p>
          <w:p w:rsidR="00C747D6" w:rsidRDefault="00C747D6" w:rsidP="00C747D6">
            <w:pPr>
              <w:numPr>
                <w:ilvl w:val="0"/>
                <w:numId w:val="2"/>
              </w:numPr>
              <w:spacing w:line="380" w:lineRule="exact"/>
              <w:ind w:left="735"/>
            </w:pPr>
            <w:r>
              <w:rPr>
                <w:rFonts w:cs="宋体" w:hint="eastAsia"/>
              </w:rPr>
              <w:t>要求考生能够运用语言学理论解释相关语言现象。</w:t>
            </w:r>
          </w:p>
          <w:p w:rsidR="00C747D6" w:rsidRDefault="00C747D6" w:rsidP="00C747D6">
            <w:pPr>
              <w:numPr>
                <w:ilvl w:val="0"/>
                <w:numId w:val="2"/>
              </w:numPr>
              <w:spacing w:line="380" w:lineRule="exact"/>
              <w:ind w:left="735"/>
            </w:pPr>
            <w:r>
              <w:rPr>
                <w:rFonts w:cs="宋体" w:hint="eastAsia"/>
              </w:rPr>
              <w:t>要求考生了解各语言学流派的起源与发展。</w:t>
            </w:r>
            <w:r>
              <w:t xml:space="preserve"> </w:t>
            </w:r>
          </w:p>
          <w:p w:rsidR="00C747D6" w:rsidRPr="00446A02" w:rsidRDefault="00C747D6" w:rsidP="00C747D6">
            <w:pPr>
              <w:spacing w:line="380" w:lineRule="exact"/>
              <w:rPr>
                <w:sz w:val="24"/>
                <w:szCs w:val="24"/>
              </w:rPr>
            </w:pPr>
          </w:p>
          <w:p w:rsidR="00C747D6" w:rsidRPr="009D73C1" w:rsidRDefault="00C747D6" w:rsidP="00C747D6">
            <w:pPr>
              <w:numPr>
                <w:ilvl w:val="0"/>
                <w:numId w:val="1"/>
              </w:numPr>
              <w:spacing w:line="380" w:lineRule="exact"/>
              <w:rPr>
                <w:sz w:val="24"/>
                <w:szCs w:val="24"/>
              </w:rPr>
            </w:pPr>
            <w:r w:rsidRPr="009D73C1">
              <w:rPr>
                <w:rFonts w:cs="宋体" w:hint="eastAsia"/>
                <w:sz w:val="24"/>
                <w:szCs w:val="24"/>
              </w:rPr>
              <w:t>英美</w:t>
            </w:r>
            <w:r>
              <w:rPr>
                <w:rFonts w:cs="宋体" w:hint="eastAsia"/>
                <w:sz w:val="24"/>
                <w:szCs w:val="24"/>
              </w:rPr>
              <w:t>文学</w:t>
            </w:r>
            <w:r w:rsidR="00CF154C">
              <w:rPr>
                <w:rFonts w:hint="eastAsia"/>
                <w:sz w:val="24"/>
                <w:szCs w:val="24"/>
              </w:rPr>
              <w:t>基础知识及理论</w:t>
            </w:r>
          </w:p>
          <w:p w:rsidR="0024623C" w:rsidRPr="0024623C" w:rsidRDefault="00C747D6" w:rsidP="00C747D6">
            <w:pPr>
              <w:numPr>
                <w:ilvl w:val="0"/>
                <w:numId w:val="8"/>
              </w:numPr>
              <w:spacing w:line="380" w:lineRule="exact"/>
            </w:pPr>
            <w:r w:rsidRPr="0024623C">
              <w:rPr>
                <w:rFonts w:cs="宋体" w:hint="eastAsia"/>
              </w:rPr>
              <w:t>要求考生</w:t>
            </w:r>
            <w:r w:rsidR="00B412F6">
              <w:rPr>
                <w:rFonts w:cs="宋体" w:hint="eastAsia"/>
              </w:rPr>
              <w:t>全面了解英美文学史以及不同时代的代表作家、作品及写作风格</w:t>
            </w:r>
            <w:r w:rsidR="00B412F6">
              <w:rPr>
                <w:rFonts w:hint="eastAsia"/>
                <w:color w:val="555555"/>
                <w:sz w:val="15"/>
                <w:szCs w:val="15"/>
              </w:rPr>
              <w:t>。</w:t>
            </w:r>
          </w:p>
          <w:p w:rsidR="0024623C" w:rsidRPr="0024623C" w:rsidRDefault="0024623C" w:rsidP="00C747D6">
            <w:pPr>
              <w:numPr>
                <w:ilvl w:val="0"/>
                <w:numId w:val="8"/>
              </w:numPr>
              <w:spacing w:line="380" w:lineRule="exact"/>
            </w:pPr>
            <w:r w:rsidRPr="0024623C">
              <w:rPr>
                <w:rFonts w:cs="宋体" w:hint="eastAsia"/>
              </w:rPr>
              <w:t>要求考生了解</w:t>
            </w:r>
            <w:r w:rsidR="00B412F6">
              <w:rPr>
                <w:rFonts w:cs="宋体" w:hint="eastAsia"/>
              </w:rPr>
              <w:t>重要的英美文学流派和基本</w:t>
            </w:r>
            <w:r>
              <w:rPr>
                <w:rFonts w:cs="宋体" w:hint="eastAsia"/>
              </w:rPr>
              <w:t>文学</w:t>
            </w:r>
            <w:r w:rsidRPr="0024623C">
              <w:rPr>
                <w:rFonts w:cs="宋体" w:hint="eastAsia"/>
              </w:rPr>
              <w:t>原理。</w:t>
            </w:r>
          </w:p>
          <w:p w:rsidR="00C747D6" w:rsidRPr="009D73C1" w:rsidRDefault="0024623C" w:rsidP="00B6675E">
            <w:pPr>
              <w:numPr>
                <w:ilvl w:val="0"/>
                <w:numId w:val="8"/>
              </w:numPr>
              <w:spacing w:line="380" w:lineRule="exact"/>
            </w:pPr>
            <w:r w:rsidRPr="00B412F6">
              <w:rPr>
                <w:rFonts w:cs="宋体" w:hint="eastAsia"/>
              </w:rPr>
              <w:t>要求考生能够运用可行的视角和</w:t>
            </w:r>
            <w:r w:rsidR="009C736B">
              <w:rPr>
                <w:rFonts w:cs="宋体" w:hint="eastAsia"/>
              </w:rPr>
              <w:t>相关</w:t>
            </w:r>
            <w:r w:rsidR="00B6675E" w:rsidRPr="00B412F6">
              <w:rPr>
                <w:rFonts w:cs="宋体" w:hint="eastAsia"/>
              </w:rPr>
              <w:t>文学原理</w:t>
            </w:r>
            <w:r w:rsidR="00B412F6" w:rsidRPr="00B412F6">
              <w:rPr>
                <w:rFonts w:cs="宋体" w:hint="eastAsia"/>
              </w:rPr>
              <w:t>解读和分析经典</w:t>
            </w:r>
            <w:r w:rsidRPr="00B412F6">
              <w:rPr>
                <w:rFonts w:cs="宋体" w:hint="eastAsia"/>
              </w:rPr>
              <w:t>文学作品。</w:t>
            </w:r>
          </w:p>
          <w:p w:rsidR="00835D22" w:rsidRDefault="00835D22" w:rsidP="00026679">
            <w:pPr>
              <w:widowControl/>
              <w:jc w:val="left"/>
              <w:rPr>
                <w:rFonts w:ascii="宋体"/>
                <w:color w:val="000000"/>
                <w:kern w:val="0"/>
                <w:sz w:val="24"/>
                <w:szCs w:val="24"/>
              </w:rPr>
            </w:pPr>
          </w:p>
        </w:tc>
      </w:tr>
      <w:tr w:rsidR="00835D22">
        <w:tc>
          <w:tcPr>
            <w:tcW w:w="9180" w:type="dxa"/>
          </w:tcPr>
          <w:p w:rsidR="00835D22" w:rsidRDefault="00835D22" w:rsidP="00026679">
            <w:pPr>
              <w:rPr>
                <w:rFonts w:ascii="宋体"/>
                <w:sz w:val="24"/>
                <w:szCs w:val="24"/>
              </w:rPr>
            </w:pPr>
          </w:p>
          <w:p w:rsidR="00835D22" w:rsidRDefault="00835D22" w:rsidP="00026679">
            <w:pPr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考试总分：</w:t>
            </w:r>
            <w:r>
              <w:rPr>
                <w:rFonts w:ascii="宋体" w:hAnsi="宋体" w:cs="宋体"/>
                <w:sz w:val="24"/>
                <w:szCs w:val="24"/>
              </w:rPr>
              <w:t>1</w:t>
            </w:r>
            <w:r w:rsidR="00BB6E30">
              <w:rPr>
                <w:rFonts w:ascii="宋体" w:hAnsi="宋体" w:cs="宋体" w:hint="eastAsia"/>
                <w:sz w:val="24"/>
                <w:szCs w:val="24"/>
              </w:rPr>
              <w:t>00</w:t>
            </w:r>
            <w:r>
              <w:rPr>
                <w:rFonts w:ascii="宋体" w:hAnsi="宋体" w:cs="宋体" w:hint="eastAsia"/>
                <w:sz w:val="24"/>
                <w:szCs w:val="24"/>
              </w:rPr>
              <w:t>分</w:t>
            </w:r>
            <w:r>
              <w:rPr>
                <w:rFonts w:ascii="宋体" w:hAnsi="宋体" w:cs="宋体"/>
                <w:sz w:val="24"/>
                <w:szCs w:val="24"/>
              </w:rPr>
              <w:t xml:space="preserve">     </w:t>
            </w:r>
            <w:r>
              <w:rPr>
                <w:rFonts w:ascii="宋体" w:hAnsi="宋体" w:cs="宋体" w:hint="eastAsia"/>
                <w:sz w:val="24"/>
                <w:szCs w:val="24"/>
              </w:rPr>
              <w:t>考试时间：</w:t>
            </w:r>
            <w:r>
              <w:rPr>
                <w:rFonts w:ascii="宋体" w:hAnsi="宋体" w:cs="宋体"/>
                <w:sz w:val="24"/>
                <w:szCs w:val="24"/>
              </w:rPr>
              <w:t>3</w:t>
            </w:r>
            <w:r>
              <w:rPr>
                <w:rFonts w:ascii="宋体" w:hAnsi="宋体" w:cs="宋体" w:hint="eastAsia"/>
                <w:sz w:val="24"/>
                <w:szCs w:val="24"/>
              </w:rPr>
              <w:t>小时</w:t>
            </w:r>
            <w:r>
              <w:rPr>
                <w:rFonts w:ascii="宋体" w:hAnsi="宋体" w:cs="宋体"/>
                <w:sz w:val="24"/>
                <w:szCs w:val="24"/>
              </w:rPr>
              <w:t xml:space="preserve">    </w:t>
            </w:r>
            <w:r>
              <w:rPr>
                <w:rFonts w:ascii="宋体" w:hAnsi="宋体" w:cs="宋体" w:hint="eastAsia"/>
                <w:sz w:val="24"/>
                <w:szCs w:val="24"/>
              </w:rPr>
              <w:t>考试方式：笔试</w:t>
            </w:r>
          </w:p>
          <w:p w:rsidR="00BB6E30" w:rsidRDefault="00835D22" w:rsidP="00026679">
            <w:pPr>
              <w:pStyle w:val="2"/>
            </w:pPr>
            <w:r>
              <w:rPr>
                <w:rFonts w:hint="eastAsia"/>
              </w:rPr>
              <w:t>考试题型：</w:t>
            </w:r>
            <w:r>
              <w:t xml:space="preserve"> </w:t>
            </w:r>
            <w:r w:rsidR="00BB6E30">
              <w:rPr>
                <w:rFonts w:hint="eastAsia"/>
              </w:rPr>
              <w:t>语言学</w:t>
            </w:r>
            <w:r w:rsidR="00015BDA">
              <w:rPr>
                <w:rFonts w:hint="eastAsia"/>
              </w:rPr>
              <w:t>题</w:t>
            </w:r>
            <w:r w:rsidR="00BB6E30">
              <w:rPr>
                <w:rFonts w:hint="eastAsia"/>
              </w:rPr>
              <w:t>（50分）</w:t>
            </w:r>
          </w:p>
          <w:p w:rsidR="00835D22" w:rsidRPr="00015BDA" w:rsidRDefault="00015BDA" w:rsidP="00015BDA">
            <w:pPr>
              <w:pStyle w:val="2"/>
              <w:ind w:firstLineChars="550" w:firstLine="1320"/>
              <w:rPr>
                <w:rFonts w:cs="Times New Roman"/>
              </w:rPr>
            </w:pPr>
            <w:r>
              <w:rPr>
                <w:rFonts w:hint="eastAsia"/>
              </w:rPr>
              <w:t>1.</w:t>
            </w:r>
            <w:r w:rsidR="00BB6E30">
              <w:rPr>
                <w:rFonts w:hint="eastAsia"/>
              </w:rPr>
              <w:t>填空</w:t>
            </w:r>
            <w:r w:rsidR="00835D22">
              <w:rPr>
                <w:rFonts w:hint="eastAsia"/>
              </w:rPr>
              <w:t>题（</w:t>
            </w:r>
            <w:r w:rsidR="00BB6E30">
              <w:rPr>
                <w:rFonts w:hint="eastAsia"/>
              </w:rPr>
              <w:t>15</w:t>
            </w:r>
            <w:r w:rsidR="00835D22">
              <w:rPr>
                <w:rFonts w:hint="eastAsia"/>
              </w:rPr>
              <w:t>分）</w:t>
            </w:r>
            <w:r>
              <w:rPr>
                <w:rFonts w:cs="Times New Roman" w:hint="eastAsia"/>
              </w:rPr>
              <w:t>2.</w:t>
            </w:r>
            <w:r w:rsidR="00BB6E30">
              <w:rPr>
                <w:rFonts w:hint="eastAsia"/>
              </w:rPr>
              <w:t>问答</w:t>
            </w:r>
            <w:r w:rsidR="00835D22">
              <w:rPr>
                <w:rFonts w:hint="eastAsia"/>
              </w:rPr>
              <w:t>题（</w:t>
            </w:r>
            <w:r w:rsidR="00BB6E30">
              <w:rPr>
                <w:rFonts w:hint="eastAsia"/>
              </w:rPr>
              <w:t>3</w:t>
            </w:r>
            <w:r w:rsidR="00835D22">
              <w:t>5</w:t>
            </w:r>
            <w:r w:rsidR="00835D22">
              <w:rPr>
                <w:rFonts w:hint="eastAsia"/>
              </w:rPr>
              <w:t>分）</w:t>
            </w:r>
          </w:p>
          <w:p w:rsidR="00BB6E30" w:rsidRDefault="00BB6E30" w:rsidP="008523BC">
            <w:pPr>
              <w:pStyle w:val="2"/>
              <w:ind w:firstLineChars="550" w:firstLine="1320"/>
              <w:rPr>
                <w:rFonts w:cs="Times New Roman"/>
              </w:rPr>
            </w:pPr>
            <w:r>
              <w:rPr>
                <w:rFonts w:hint="eastAsia"/>
              </w:rPr>
              <w:t>文学部分（50分）</w:t>
            </w:r>
          </w:p>
          <w:p w:rsidR="00BB6E30" w:rsidRDefault="00BB6E30" w:rsidP="00BE36BE">
            <w:pPr>
              <w:pStyle w:val="2"/>
              <w:numPr>
                <w:ilvl w:val="0"/>
                <w:numId w:val="9"/>
              </w:numPr>
              <w:rPr>
                <w:rFonts w:hAnsi="宋体" w:cs="Times New Roman"/>
              </w:rPr>
            </w:pPr>
            <w:r>
              <w:rPr>
                <w:rFonts w:hAnsi="宋体" w:hint="eastAsia"/>
              </w:rPr>
              <w:t>搭配</w:t>
            </w:r>
            <w:r w:rsidR="00835D22">
              <w:rPr>
                <w:rFonts w:hAnsi="宋体" w:hint="eastAsia"/>
              </w:rPr>
              <w:t>题（</w:t>
            </w:r>
            <w:r>
              <w:rPr>
                <w:rFonts w:hAnsi="宋体" w:hint="eastAsia"/>
              </w:rPr>
              <w:t>15</w:t>
            </w:r>
            <w:r w:rsidR="00835D22">
              <w:rPr>
                <w:rFonts w:hAnsi="宋体" w:hint="eastAsia"/>
              </w:rPr>
              <w:t>分）</w:t>
            </w:r>
            <w:r w:rsidR="00015BDA">
              <w:rPr>
                <w:rFonts w:hAnsi="宋体" w:hint="eastAsia"/>
              </w:rPr>
              <w:t>2.</w:t>
            </w:r>
            <w:r>
              <w:rPr>
                <w:rFonts w:hAnsi="宋体" w:cs="Times New Roman" w:hint="eastAsia"/>
              </w:rPr>
              <w:t>问答题（35分）</w:t>
            </w:r>
          </w:p>
          <w:p w:rsidR="00614EEC" w:rsidRPr="00614EEC" w:rsidRDefault="00BE36BE" w:rsidP="00614EEC">
            <w:pPr>
              <w:rPr>
                <w:rFonts w:ascii="宋体" w:hAnsi="宋体"/>
                <w:sz w:val="24"/>
                <w:szCs w:val="24"/>
              </w:rPr>
            </w:pPr>
            <w:r w:rsidRPr="00614EEC">
              <w:rPr>
                <w:rFonts w:ascii="宋体" w:hAnsi="宋体" w:hint="eastAsia"/>
                <w:sz w:val="24"/>
                <w:szCs w:val="24"/>
              </w:rPr>
              <w:t>参考书目：</w:t>
            </w:r>
            <w:r w:rsidR="00614EEC" w:rsidRPr="00614EEC">
              <w:rPr>
                <w:rFonts w:ascii="宋体" w:hAnsi="宋体" w:hint="eastAsia"/>
                <w:sz w:val="24"/>
                <w:szCs w:val="24"/>
              </w:rPr>
              <w:t>《语言学教程》，胡壮麟等主编，北京大学出版社；</w:t>
            </w:r>
          </w:p>
          <w:p w:rsidR="008544E7" w:rsidRDefault="00614EEC" w:rsidP="00614EEC">
            <w:pPr>
              <w:ind w:firstLineChars="450" w:firstLine="1080"/>
              <w:rPr>
                <w:rFonts w:ascii="宋体" w:hAnsi="宋体"/>
                <w:sz w:val="24"/>
                <w:szCs w:val="24"/>
              </w:rPr>
            </w:pPr>
            <w:r w:rsidRPr="00614EEC">
              <w:rPr>
                <w:rFonts w:ascii="宋体" w:hAnsi="宋体" w:hint="eastAsia"/>
                <w:sz w:val="24"/>
                <w:szCs w:val="24"/>
              </w:rPr>
              <w:t>《英国文学史概述及作品选读》、《美国文学史概述及作品选读》，刘洊波主</w:t>
            </w:r>
          </w:p>
          <w:p w:rsidR="00614EEC" w:rsidRPr="00614EEC" w:rsidRDefault="00614EEC" w:rsidP="008544E7">
            <w:pPr>
              <w:ind w:firstLineChars="550" w:firstLine="1320"/>
              <w:rPr>
                <w:rFonts w:ascii="宋体" w:hAnsi="宋体"/>
                <w:sz w:val="24"/>
                <w:szCs w:val="24"/>
              </w:rPr>
            </w:pPr>
            <w:r w:rsidRPr="00614EEC">
              <w:rPr>
                <w:rFonts w:ascii="宋体" w:hAnsi="宋体" w:hint="eastAsia"/>
                <w:sz w:val="24"/>
                <w:szCs w:val="24"/>
              </w:rPr>
              <w:t>编，高等教育出版社；</w:t>
            </w:r>
          </w:p>
          <w:p w:rsidR="00614EEC" w:rsidRPr="00474DBB" w:rsidRDefault="00614EEC" w:rsidP="00474DBB">
            <w:pPr>
              <w:wordWrap w:val="0"/>
              <w:spacing w:before="100" w:beforeAutospacing="1" w:after="100" w:afterAutospacing="1" w:line="338" w:lineRule="atLeast"/>
              <w:ind w:left="200" w:hanging="200"/>
              <w:rPr>
                <w:rFonts w:ascii="宋体" w:hAnsi="宋体" w:cs="宋体"/>
                <w:color w:val="333333"/>
                <w:kern w:val="0"/>
                <w:sz w:val="24"/>
                <w:szCs w:val="24"/>
              </w:rPr>
            </w:pPr>
          </w:p>
          <w:p w:rsidR="00BE36BE" w:rsidRPr="00015BDA" w:rsidRDefault="00BE36BE" w:rsidP="00BE36BE">
            <w:pPr>
              <w:pStyle w:val="2"/>
              <w:rPr>
                <w:rFonts w:hAnsi="宋体"/>
              </w:rPr>
            </w:pPr>
          </w:p>
        </w:tc>
      </w:tr>
    </w:tbl>
    <w:p w:rsidR="00835D22" w:rsidRDefault="00835D22" w:rsidP="007008D5">
      <w:pPr>
        <w:ind w:firstLine="420"/>
      </w:pPr>
    </w:p>
    <w:sectPr w:rsidR="00835D22" w:rsidSect="00745C8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275E9" w:rsidRDefault="00A275E9" w:rsidP="008523BC">
      <w:r>
        <w:separator/>
      </w:r>
    </w:p>
  </w:endnote>
  <w:endnote w:type="continuationSeparator" w:id="0">
    <w:p w:rsidR="00A275E9" w:rsidRDefault="00A275E9" w:rsidP="008523B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275E9" w:rsidRDefault="00A275E9" w:rsidP="008523BC">
      <w:r>
        <w:separator/>
      </w:r>
    </w:p>
  </w:footnote>
  <w:footnote w:type="continuationSeparator" w:id="0">
    <w:p w:rsidR="00A275E9" w:rsidRDefault="00A275E9" w:rsidP="008523B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singleLevel"/>
    <w:tmpl w:val="00000003"/>
    <w:lvl w:ilvl="0">
      <w:start w:val="1"/>
      <w:numFmt w:val="decimal"/>
      <w:lvlText w:val="%1．"/>
      <w:lvlJc w:val="left"/>
      <w:pPr>
        <w:tabs>
          <w:tab w:val="num" w:pos="315"/>
        </w:tabs>
        <w:ind w:left="315" w:hanging="315"/>
      </w:pPr>
    </w:lvl>
  </w:abstractNum>
  <w:abstractNum w:abstractNumId="1">
    <w:nsid w:val="00000004"/>
    <w:multiLevelType w:val="singleLevel"/>
    <w:tmpl w:val="00000004"/>
    <w:lvl w:ilvl="0">
      <w:start w:val="1"/>
      <w:numFmt w:val="decimal"/>
      <w:lvlText w:val="%1．"/>
      <w:lvlJc w:val="left"/>
      <w:pPr>
        <w:tabs>
          <w:tab w:val="num" w:pos="315"/>
        </w:tabs>
        <w:ind w:left="315" w:hanging="315"/>
      </w:pPr>
    </w:lvl>
  </w:abstractNum>
  <w:abstractNum w:abstractNumId="2">
    <w:nsid w:val="00000009"/>
    <w:multiLevelType w:val="singleLevel"/>
    <w:tmpl w:val="00000009"/>
    <w:lvl w:ilvl="0">
      <w:start w:val="1"/>
      <w:numFmt w:val="decimal"/>
      <w:lvlText w:val="%1．"/>
      <w:lvlJc w:val="left"/>
      <w:pPr>
        <w:tabs>
          <w:tab w:val="num" w:pos="1395"/>
        </w:tabs>
        <w:ind w:left="1395" w:hanging="315"/>
      </w:pPr>
    </w:lvl>
  </w:abstractNum>
  <w:abstractNum w:abstractNumId="3">
    <w:nsid w:val="0000000B"/>
    <w:multiLevelType w:val="multilevel"/>
    <w:tmpl w:val="0000000B"/>
    <w:lvl w:ilvl="0">
      <w:start w:val="2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4">
    <w:nsid w:val="0000000C"/>
    <w:multiLevelType w:val="singleLevel"/>
    <w:tmpl w:val="0000000C"/>
    <w:lvl w:ilvl="0">
      <w:start w:val="1"/>
      <w:numFmt w:val="japaneseCounting"/>
      <w:lvlText w:val="%1、"/>
      <w:lvlJc w:val="left"/>
      <w:pPr>
        <w:tabs>
          <w:tab w:val="num" w:pos="480"/>
        </w:tabs>
        <w:ind w:left="480" w:hanging="480"/>
      </w:pPr>
    </w:lvl>
  </w:abstractNum>
  <w:abstractNum w:abstractNumId="5">
    <w:nsid w:val="0000000E"/>
    <w:multiLevelType w:val="multilevel"/>
    <w:tmpl w:val="0000000E"/>
    <w:lvl w:ilvl="0">
      <w:start w:val="4"/>
      <w:numFmt w:val="decimal"/>
      <w:lvlText w:val="%1."/>
      <w:lvlJc w:val="left"/>
      <w:pPr>
        <w:tabs>
          <w:tab w:val="num" w:pos="810"/>
        </w:tabs>
        <w:ind w:left="810" w:hanging="39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6">
    <w:nsid w:val="00000011"/>
    <w:multiLevelType w:val="singleLevel"/>
    <w:tmpl w:val="00000011"/>
    <w:lvl w:ilvl="0">
      <w:start w:val="1"/>
      <w:numFmt w:val="decimal"/>
      <w:lvlText w:val="%1．"/>
      <w:lvlJc w:val="left"/>
      <w:pPr>
        <w:tabs>
          <w:tab w:val="num" w:pos="315"/>
        </w:tabs>
        <w:ind w:left="315" w:hanging="315"/>
      </w:pPr>
    </w:lvl>
  </w:abstractNum>
  <w:abstractNum w:abstractNumId="7">
    <w:nsid w:val="5C0F660A"/>
    <w:multiLevelType w:val="hybridMultilevel"/>
    <w:tmpl w:val="32BA98D6"/>
    <w:lvl w:ilvl="0" w:tplc="2D5CAB68">
      <w:start w:val="1"/>
      <w:numFmt w:val="decimal"/>
      <w:lvlText w:val="%1."/>
      <w:lvlJc w:val="left"/>
      <w:pPr>
        <w:ind w:left="1680" w:hanging="360"/>
      </w:pPr>
      <w:rPr>
        <w:rFonts w:cs="宋体" w:hint="default"/>
      </w:rPr>
    </w:lvl>
    <w:lvl w:ilvl="1" w:tplc="04090019" w:tentative="1">
      <w:start w:val="1"/>
      <w:numFmt w:val="lowerLetter"/>
      <w:lvlText w:val="%2)"/>
      <w:lvlJc w:val="left"/>
      <w:pPr>
        <w:ind w:left="2160" w:hanging="420"/>
      </w:pPr>
    </w:lvl>
    <w:lvl w:ilvl="2" w:tplc="0409001B" w:tentative="1">
      <w:start w:val="1"/>
      <w:numFmt w:val="lowerRoman"/>
      <w:lvlText w:val="%3."/>
      <w:lvlJc w:val="right"/>
      <w:pPr>
        <w:ind w:left="2580" w:hanging="420"/>
      </w:pPr>
    </w:lvl>
    <w:lvl w:ilvl="3" w:tplc="0409000F" w:tentative="1">
      <w:start w:val="1"/>
      <w:numFmt w:val="decimal"/>
      <w:lvlText w:val="%4."/>
      <w:lvlJc w:val="left"/>
      <w:pPr>
        <w:ind w:left="3000" w:hanging="420"/>
      </w:pPr>
    </w:lvl>
    <w:lvl w:ilvl="4" w:tplc="04090019" w:tentative="1">
      <w:start w:val="1"/>
      <w:numFmt w:val="lowerLetter"/>
      <w:lvlText w:val="%5)"/>
      <w:lvlJc w:val="left"/>
      <w:pPr>
        <w:ind w:left="3420" w:hanging="420"/>
      </w:pPr>
    </w:lvl>
    <w:lvl w:ilvl="5" w:tplc="0409001B" w:tentative="1">
      <w:start w:val="1"/>
      <w:numFmt w:val="lowerRoman"/>
      <w:lvlText w:val="%6."/>
      <w:lvlJc w:val="right"/>
      <w:pPr>
        <w:ind w:left="3840" w:hanging="420"/>
      </w:pPr>
    </w:lvl>
    <w:lvl w:ilvl="6" w:tplc="0409000F" w:tentative="1">
      <w:start w:val="1"/>
      <w:numFmt w:val="decimal"/>
      <w:lvlText w:val="%7."/>
      <w:lvlJc w:val="left"/>
      <w:pPr>
        <w:ind w:left="4260" w:hanging="420"/>
      </w:pPr>
    </w:lvl>
    <w:lvl w:ilvl="7" w:tplc="04090019" w:tentative="1">
      <w:start w:val="1"/>
      <w:numFmt w:val="lowerLetter"/>
      <w:lvlText w:val="%8)"/>
      <w:lvlJc w:val="left"/>
      <w:pPr>
        <w:ind w:left="4680" w:hanging="420"/>
      </w:pPr>
    </w:lvl>
    <w:lvl w:ilvl="8" w:tplc="0409001B" w:tentative="1">
      <w:start w:val="1"/>
      <w:numFmt w:val="lowerRoman"/>
      <w:lvlText w:val="%9."/>
      <w:lvlJc w:val="right"/>
      <w:pPr>
        <w:ind w:left="5100" w:hanging="420"/>
      </w:pPr>
    </w:lvl>
  </w:abstractNum>
  <w:abstractNum w:abstractNumId="8">
    <w:nsid w:val="68C050DC"/>
    <w:multiLevelType w:val="hybridMultilevel"/>
    <w:tmpl w:val="D6564B84"/>
    <w:lvl w:ilvl="0" w:tplc="AB4E54AC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tabs>
          <w:tab w:val="num" w:pos="1320"/>
        </w:tabs>
        <w:ind w:left="1320" w:hanging="420"/>
      </w:pPr>
    </w:lvl>
    <w:lvl w:ilvl="2" w:tplc="0409001B">
      <w:start w:val="1"/>
      <w:numFmt w:val="lowerRoman"/>
      <w:lvlText w:val="%3."/>
      <w:lvlJc w:val="right"/>
      <w:pPr>
        <w:tabs>
          <w:tab w:val="num" w:pos="1740"/>
        </w:tabs>
        <w:ind w:left="1740" w:hanging="420"/>
      </w:pPr>
    </w:lvl>
    <w:lvl w:ilvl="3" w:tplc="0409000F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9">
      <w:start w:val="1"/>
      <w:numFmt w:val="lowerLetter"/>
      <w:lvlText w:val="%5)"/>
      <w:lvlJc w:val="left"/>
      <w:pPr>
        <w:tabs>
          <w:tab w:val="num" w:pos="2580"/>
        </w:tabs>
        <w:ind w:left="2580" w:hanging="420"/>
      </w:pPr>
    </w:lvl>
    <w:lvl w:ilvl="5" w:tplc="0409001B">
      <w:start w:val="1"/>
      <w:numFmt w:val="lowerRoman"/>
      <w:lvlText w:val="%6."/>
      <w:lvlJc w:val="right"/>
      <w:pPr>
        <w:tabs>
          <w:tab w:val="num" w:pos="3000"/>
        </w:tabs>
        <w:ind w:left="3000" w:hanging="420"/>
      </w:pPr>
    </w:lvl>
    <w:lvl w:ilvl="6" w:tplc="0409000F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9">
      <w:start w:val="1"/>
      <w:numFmt w:val="lowerLetter"/>
      <w:lvlText w:val="%8)"/>
      <w:lvlJc w:val="left"/>
      <w:pPr>
        <w:tabs>
          <w:tab w:val="num" w:pos="3840"/>
        </w:tabs>
        <w:ind w:left="3840" w:hanging="420"/>
      </w:pPr>
    </w:lvl>
    <w:lvl w:ilvl="8" w:tplc="0409001B">
      <w:start w:val="1"/>
      <w:numFmt w:val="lowerRoman"/>
      <w:lvlText w:val="%9."/>
      <w:lvlJc w:val="right"/>
      <w:pPr>
        <w:tabs>
          <w:tab w:val="num" w:pos="4260"/>
        </w:tabs>
        <w:ind w:left="4260" w:hanging="420"/>
      </w:pPr>
    </w:lvl>
  </w:abstractNum>
  <w:num w:numId="1">
    <w:abstractNumId w:val="4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5"/>
  </w:num>
  <w:num w:numId="4">
    <w:abstractNumId w:val="0"/>
    <w:lvlOverride w:ilvl="0">
      <w:startOverride w:val="1"/>
    </w:lvlOverride>
  </w:num>
  <w:num w:numId="5">
    <w:abstractNumId w:val="6"/>
    <w:lvlOverride w:ilvl="0">
      <w:startOverride w:val="1"/>
    </w:lvlOverride>
  </w:num>
  <w:num w:numId="6">
    <w:abstractNumId w:val="2"/>
    <w:lvlOverride w:ilvl="0">
      <w:startOverride w:val="1"/>
    </w:lvlOverride>
  </w:num>
  <w:num w:numId="7">
    <w:abstractNumId w:val="3"/>
  </w:num>
  <w:num w:numId="8">
    <w:abstractNumId w:val="8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proofState w:spelling="clean"/>
  <w:doNotTrackMoves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17EDD"/>
    <w:rsid w:val="0001376F"/>
    <w:rsid w:val="00015BDA"/>
    <w:rsid w:val="00026679"/>
    <w:rsid w:val="00084F87"/>
    <w:rsid w:val="00097FF9"/>
    <w:rsid w:val="001B4BB8"/>
    <w:rsid w:val="001D7D15"/>
    <w:rsid w:val="0024623C"/>
    <w:rsid w:val="00291BD9"/>
    <w:rsid w:val="00317EDD"/>
    <w:rsid w:val="00380B28"/>
    <w:rsid w:val="00396AC9"/>
    <w:rsid w:val="00474DBB"/>
    <w:rsid w:val="00513009"/>
    <w:rsid w:val="0055321E"/>
    <w:rsid w:val="005B437B"/>
    <w:rsid w:val="00614EEC"/>
    <w:rsid w:val="00634685"/>
    <w:rsid w:val="006A26EB"/>
    <w:rsid w:val="007008D5"/>
    <w:rsid w:val="00745C81"/>
    <w:rsid w:val="00752179"/>
    <w:rsid w:val="00835D22"/>
    <w:rsid w:val="008523BC"/>
    <w:rsid w:val="008544E7"/>
    <w:rsid w:val="00967528"/>
    <w:rsid w:val="009C736B"/>
    <w:rsid w:val="00A275E9"/>
    <w:rsid w:val="00A3063B"/>
    <w:rsid w:val="00B412F6"/>
    <w:rsid w:val="00B6675E"/>
    <w:rsid w:val="00BA0CF1"/>
    <w:rsid w:val="00BB6E30"/>
    <w:rsid w:val="00BE36BE"/>
    <w:rsid w:val="00C747D6"/>
    <w:rsid w:val="00CE0F51"/>
    <w:rsid w:val="00CF154C"/>
    <w:rsid w:val="00D73124"/>
    <w:rsid w:val="00DA73ED"/>
    <w:rsid w:val="00FD1D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7EDD"/>
    <w:pPr>
      <w:widowControl w:val="0"/>
      <w:jc w:val="both"/>
    </w:pPr>
    <w:rPr>
      <w:rFonts w:ascii="Times New Roman" w:hAnsi="Times New Roman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uiPriority w:val="99"/>
    <w:rsid w:val="00317EDD"/>
    <w:rPr>
      <w:rFonts w:ascii="宋体" w:cs="宋体"/>
      <w:sz w:val="24"/>
      <w:szCs w:val="24"/>
    </w:rPr>
  </w:style>
  <w:style w:type="character" w:customStyle="1" w:styleId="2Char">
    <w:name w:val="正文文本 2 Char"/>
    <w:basedOn w:val="a0"/>
    <w:link w:val="2"/>
    <w:uiPriority w:val="99"/>
    <w:locked/>
    <w:rsid w:val="00317EDD"/>
    <w:rPr>
      <w:rFonts w:ascii="宋体" w:eastAsia="宋体" w:hAnsi="Times New Roman" w:cs="宋体"/>
      <w:sz w:val="20"/>
      <w:szCs w:val="20"/>
    </w:rPr>
  </w:style>
  <w:style w:type="paragraph" w:styleId="a3">
    <w:name w:val="header"/>
    <w:basedOn w:val="a"/>
    <w:link w:val="Char"/>
    <w:uiPriority w:val="99"/>
    <w:semiHidden/>
    <w:unhideWhenUsed/>
    <w:rsid w:val="008523B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8523BC"/>
    <w:rPr>
      <w:rFonts w:ascii="Times New Roman" w:hAnsi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8523B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8523BC"/>
    <w:rPr>
      <w:rFonts w:ascii="Times New Roman" w:hAnsi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24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308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971041">
              <w:marLeft w:val="0"/>
              <w:marRight w:val="0"/>
              <w:marTop w:val="0"/>
              <w:marBottom w:val="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3388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4240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6181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4356019">
                              <w:marLeft w:val="0"/>
                              <w:marRight w:val="0"/>
                              <w:marTop w:val="250"/>
                              <w:marBottom w:val="2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0855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59798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21704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391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7376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0945735">
              <w:marLeft w:val="0"/>
              <w:marRight w:val="0"/>
              <w:marTop w:val="0"/>
              <w:marBottom w:val="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7217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263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1265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8333524">
                              <w:marLeft w:val="0"/>
                              <w:marRight w:val="0"/>
                              <w:marTop w:val="250"/>
                              <w:marBottom w:val="2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32554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72302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99747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98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2672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617615">
              <w:marLeft w:val="0"/>
              <w:marRight w:val="0"/>
              <w:marTop w:val="0"/>
              <w:marBottom w:val="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1010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5822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7415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2549435">
                              <w:marLeft w:val="0"/>
                              <w:marRight w:val="0"/>
                              <w:marTop w:val="250"/>
                              <w:marBottom w:val="2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40035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35831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81112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70</Words>
  <Characters>405</Characters>
  <Application>Microsoft Office Word</Application>
  <DocSecurity>0</DocSecurity>
  <Lines>3</Lines>
  <Paragraphs>1</Paragraphs>
  <ScaleCrop>false</ScaleCrop>
  <Company>MC SYSTEM</Company>
  <LinksUpToDate>false</LinksUpToDate>
  <CharactersWithSpaces>474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24</cp:revision>
  <dcterms:created xsi:type="dcterms:W3CDTF">2017-09-03T17:15:00Z</dcterms:created>
  <dcterms:modified xsi:type="dcterms:W3CDTF">2011-10-23T22:02:00Z</dcterms:modified>
</cp:coreProperties>
</file>